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2A3B0D" w14:textId="64F3C297" w:rsidR="00C82B70" w:rsidRDefault="002F3CCD" w:rsidP="009171E8">
      <w:pPr>
        <w:spacing w:line="259" w:lineRule="auto"/>
        <w:jc w:val="center"/>
        <w:rPr>
          <w:b/>
          <w:sz w:val="26"/>
          <w:szCs w:val="26"/>
        </w:rPr>
      </w:pPr>
      <w:r w:rsidRPr="002F3CCD">
        <w:rPr>
          <w:rFonts w:cs="Tahoma"/>
          <w:b/>
          <w:bCs/>
          <w:i/>
          <w:i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6D9FC" wp14:editId="0A6851E8">
                <wp:simplePos x="0" y="0"/>
                <wp:positionH relativeFrom="margin">
                  <wp:posOffset>-132080</wp:posOffset>
                </wp:positionH>
                <wp:positionV relativeFrom="paragraph">
                  <wp:posOffset>78105</wp:posOffset>
                </wp:positionV>
                <wp:extent cx="6330950" cy="3810000"/>
                <wp:effectExtent l="0" t="0" r="127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A84D" w14:textId="210DD1F3" w:rsidR="00563913" w:rsidRPr="001638E4" w:rsidRDefault="00563913" w:rsidP="0005792D">
                            <w:pPr>
                              <w:pStyle w:val="Default"/>
                              <w:spacing w:before="120"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WAŻNE!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Dokument ten jest propozycją sformułowania postanowień umowy partnerskiej w Programie Aktywni Obywatele – Fundusz Krajowy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którą należy potraktować jako przykład, nie zaś obowiązujący wzór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taraliśmy się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uwzględnić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postanowienia, które zabezpiecza</w:t>
                            </w:r>
                            <w:r w:rsid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ją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zarówno interesy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Lidera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jak i Partnera </w:t>
                            </w:r>
                            <w:r w:rsidR="00356F8C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związane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ze wspólną realizacją Projektu.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Lider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 Partner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korzystając z zasady swobody umów, dającej możliwość dowolnego kształtowania treści umów w granicach zakreślonych przez prawo, są jednocześnie zob</w:t>
                            </w:r>
                            <w:r w:rsidR="00F223C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ligowani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do uwzględnienia w umowie partnerskiej </w:t>
                            </w:r>
                            <w:r w:rsidR="00533AE1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zasad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Programu oraz następujących obowiązkowych elementów: </w:t>
                            </w:r>
                          </w:p>
                          <w:p w14:paraId="57835735" w14:textId="5451EEF4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opis ról i obowiązków obu Stron (w tym zobowiązanie Partnera do przestrzegania wartości Programu</w:t>
                            </w:r>
                            <w:r w:rsid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A5841F5" w14:textId="57C12F09" w:rsidR="00563913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opis ustaleń finansowych między Stronami,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 tym maksymalna kwota dotacji należna Partnerowi (jakie wydatki, do jakiej wysokości mogą być pokryte z dotacji), </w:t>
                            </w:r>
                          </w:p>
                          <w:p w14:paraId="1D290342" w14:textId="6648FBAD" w:rsidR="00563913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zasady przekazywania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artnerowi środków dotacji oraz rozliczeń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kosztów poniesionych przez Partnera,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z określeniem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przyjętych kursów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walut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owych,</w:t>
                            </w:r>
                          </w:p>
                          <w:p w14:paraId="73E398D2" w14:textId="77777777" w:rsidR="00563913" w:rsidRPr="00282996" w:rsidRDefault="00563913" w:rsidP="007F134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za</w:t>
                            </w:r>
                            <w:r w:rsidRPr="00282996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sady dotyczące kwalifikowalności VAT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96EAEE7" w14:textId="505CDD47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postanowienia dotyczące kosztów pośrednich i ich maksymalnej wysokości,</w:t>
                            </w:r>
                          </w:p>
                          <w:p w14:paraId="3638A90A" w14:textId="7CBDCA75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wymogi dotyczące dokumentowania 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kosztów ponoszonych przez Partnera,</w:t>
                            </w:r>
                          </w:p>
                          <w:p w14:paraId="36B9A54C" w14:textId="40BAA8EA" w:rsidR="00563913" w:rsidRPr="001638E4" w:rsidRDefault="00563913" w:rsidP="002F3CCD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wymogi dotyczące audytu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(jeśli ma zastosowanie),</w:t>
                            </w:r>
                          </w:p>
                          <w:p w14:paraId="3F6C0198" w14:textId="11575B77" w:rsidR="00563913" w:rsidRDefault="00563913" w:rsidP="00D1263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12635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szczegółowy </w:t>
                            </w: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budżet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działań realizowanych w partnerstwie,</w:t>
                            </w:r>
                          </w:p>
                          <w:p w14:paraId="2C26739E" w14:textId="70AF2792" w:rsidR="00563913" w:rsidRPr="001638E4" w:rsidRDefault="00563913" w:rsidP="00D12635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638E4"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sposoby rozwiązywania ewentualnych sporów</w:t>
                            </w:r>
                            <w:r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2E37D5" w14:textId="6C3EB03F" w:rsidR="00563913" w:rsidRPr="001638E4" w:rsidRDefault="00563913" w:rsidP="001638E4">
                            <w:pPr>
                              <w:pStyle w:val="Default"/>
                              <w:spacing w:line="259" w:lineRule="auto"/>
                              <w:ind w:left="720"/>
                              <w:rPr>
                                <w:rFonts w:ascii="Open Sans" w:hAnsi="Open Sans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34AFB1D" w14:textId="77453214" w:rsidR="00563913" w:rsidRPr="001638E4" w:rsidRDefault="00563913" w:rsidP="002F3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76D9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4pt;margin-top:6.15pt;width:498.5pt;height:3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">
                <v:textbox>
                  <w:txbxContent>
                    <w:p w14:paraId="4056A84D" w14:textId="210DD1F3" w:rsidR="00563913" w:rsidRPr="001638E4" w:rsidRDefault="00563913" w:rsidP="0005792D">
                      <w:pPr>
                        <w:pStyle w:val="Default"/>
                        <w:spacing w:before="120"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WAŻNE!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Dokument ten jest propozycją sformułowania postanowień umowy partnerskiej w Programie Aktywni Obywatele – Fundusz Krajowy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którą należy potraktować jako przykład, nie zaś obowiązujący wzór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taraliśmy się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uwzględnić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postanowienia, które zabezpiecza</w:t>
                      </w:r>
                      <w:r w:rsid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ją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zarówno interesy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Lidera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, jak i Partnera </w:t>
                      </w:r>
                      <w:r w:rsidR="00356F8C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związane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ze wspólną realizacją Projektu.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Lider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i Partner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korzystając z zasady swobody umów, dającej możliwość dowolnego kształtowania treści umów w granicach zakreślonych przez prawo, są jednocześnie zob</w:t>
                      </w:r>
                      <w:r w:rsidR="00F223C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ligowani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do uwzględnienia w umowie partnerskiej </w:t>
                      </w:r>
                      <w:r w:rsidR="00533AE1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zasad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Programu oraz następujących obowiązkowych elementów: </w:t>
                      </w:r>
                    </w:p>
                    <w:p w14:paraId="57835735" w14:textId="5451EEF4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opis ról i obowiązków obu Stron (w tym zobowiązanie Partnera do przestrzegania wartości Programu</w:t>
                      </w:r>
                      <w:r w:rsid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1A5841F5" w14:textId="57C12F09" w:rsidR="00563913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opis ustaleń finansowych między Stronami,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w tym maksymalna kwota dotacji należna Partnerowi (jakie wydatki, do jakiej wysokości mogą być pokryte z dotacji), </w:t>
                      </w:r>
                    </w:p>
                    <w:p w14:paraId="1D290342" w14:textId="6648FBAD" w:rsidR="00563913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zasady przekazywania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artnerowi środków dotacji oraz rozliczeń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kosztów poniesionych przez Partnera,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z określeniem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przyjętych kursów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walut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owych,</w:t>
                      </w:r>
                    </w:p>
                    <w:p w14:paraId="73E398D2" w14:textId="77777777" w:rsidR="00563913" w:rsidRPr="00282996" w:rsidRDefault="00563913" w:rsidP="007F134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za</w:t>
                      </w:r>
                      <w:r w:rsidRPr="00282996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sady dotyczące kwalifikowalności VAT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496EAEE7" w14:textId="505CDD47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postanowienia dotyczące kosztów pośrednich i ich maksymalnej wysokości,</w:t>
                      </w:r>
                    </w:p>
                    <w:p w14:paraId="3638A90A" w14:textId="7CBDCA75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wymogi dotyczące dokumentowania 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kosztów ponoszonych przez Partnera,</w:t>
                      </w:r>
                    </w:p>
                    <w:p w14:paraId="36B9A54C" w14:textId="40BAA8EA" w:rsidR="00563913" w:rsidRPr="001638E4" w:rsidRDefault="00563913" w:rsidP="002F3CCD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wymogi dotyczące audytu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(jeśli ma zastosowanie),</w:t>
                      </w:r>
                    </w:p>
                    <w:p w14:paraId="3F6C0198" w14:textId="11575B77" w:rsidR="00563913" w:rsidRDefault="00563913" w:rsidP="00D1263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D12635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szczegółowy </w:t>
                      </w: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budżet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 xml:space="preserve"> działań realizowanych w partnerstwie,</w:t>
                      </w:r>
                    </w:p>
                    <w:p w14:paraId="2C26739E" w14:textId="70AF2792" w:rsidR="00563913" w:rsidRPr="001638E4" w:rsidRDefault="00563913" w:rsidP="00D12635">
                      <w:pPr>
                        <w:pStyle w:val="Default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1638E4"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sposoby rozwiązywania ewentualnych sporów</w:t>
                      </w:r>
                      <w:r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A2E37D5" w14:textId="6C3EB03F" w:rsidR="00563913" w:rsidRPr="001638E4" w:rsidRDefault="00563913" w:rsidP="001638E4">
                      <w:pPr>
                        <w:pStyle w:val="Default"/>
                        <w:spacing w:line="259" w:lineRule="auto"/>
                        <w:ind w:left="720"/>
                        <w:rPr>
                          <w:rFonts w:ascii="Open Sans" w:hAnsi="Open Sans" w:cs="Tahom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34AFB1D" w14:textId="77453214" w:rsidR="00563913" w:rsidRPr="001638E4" w:rsidRDefault="00563913" w:rsidP="002F3C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479A29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UMOWA PARTNERSKA</w:t>
      </w:r>
    </w:p>
    <w:p w14:paraId="53F1E053" w14:textId="4982B578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DOTYCZĄCA WNIOSKU NR XXX</w:t>
      </w:r>
    </w:p>
    <w:p w14:paraId="0137AA4C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4F8CC66D" w14:textId="383B0DDA" w:rsidR="00FE7B25" w:rsidRPr="001638E4" w:rsidRDefault="0045017B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z</w:t>
      </w:r>
      <w:r w:rsidR="00FE7B25" w:rsidRPr="001638E4">
        <w:rPr>
          <w:rFonts w:cs="Tahoma"/>
          <w:color w:val="000000"/>
          <w:lang w:bidi="he-IL"/>
        </w:rPr>
        <w:t>awarta</w:t>
      </w:r>
      <w:r w:rsidRPr="001638E4">
        <w:rPr>
          <w:rFonts w:cs="Tahoma"/>
          <w:color w:val="000000"/>
          <w:lang w:bidi="he-IL"/>
        </w:rPr>
        <w:t xml:space="preserve"> w dniu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="00FE7B25" w:rsidRPr="001638E4">
        <w:rPr>
          <w:rFonts w:cs="Tahoma"/>
          <w:color w:val="000000"/>
          <w:lang w:bidi="he-IL"/>
        </w:rPr>
        <w:t xml:space="preserve"> pomiędzy </w:t>
      </w:r>
      <w:r w:rsidR="00FE7B25" w:rsidRPr="001638E4">
        <w:rPr>
          <w:rFonts w:cs="Tahoma"/>
          <w:b/>
          <w:bCs/>
          <w:color w:val="000000"/>
          <w:lang w:bidi="he-IL"/>
        </w:rPr>
        <w:t xml:space="preserve">[NAZWA LIDERA] </w:t>
      </w:r>
      <w:r w:rsidR="00FE7B25" w:rsidRPr="001638E4">
        <w:rPr>
          <w:rFonts w:cs="Tahoma"/>
          <w:color w:val="000000"/>
          <w:lang w:bidi="he-IL"/>
        </w:rPr>
        <w:t xml:space="preserve">z siedzibą </w:t>
      </w:r>
      <w:r w:rsidR="00FE7B25" w:rsidRPr="001638E4">
        <w:rPr>
          <w:rFonts w:cs="Tahoma"/>
          <w:b/>
          <w:bCs/>
          <w:color w:val="000000"/>
          <w:lang w:bidi="he-IL"/>
        </w:rPr>
        <w:t>XXX</w:t>
      </w:r>
      <w:r w:rsidR="00FE7B25" w:rsidRPr="001638E4">
        <w:rPr>
          <w:rFonts w:cs="Tahoma"/>
          <w:color w:val="000000"/>
          <w:lang w:bidi="he-IL"/>
        </w:rPr>
        <w:t xml:space="preserve">, </w:t>
      </w:r>
    </w:p>
    <w:p w14:paraId="66A532DE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wpisanym </w:t>
      </w:r>
      <w:r w:rsidRPr="001638E4">
        <w:rPr>
          <w:rFonts w:cs="Tahoma"/>
          <w:color w:val="000000"/>
          <w:highlight w:val="lightGray"/>
          <w:lang w:bidi="he-IL"/>
        </w:rPr>
        <w:t>[DO WYBORU]</w:t>
      </w:r>
    </w:p>
    <w:p w14:paraId="6A9D49D5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rejestru stowarzyszeń, innych organizacji społecznych i zawodowych, fundacji i publicznych zakładów opieki zdrowotnej Krajowego Rejestru Sądowego pod numerem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F2672C1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rejestru przedsiębiorców Krajowego Rejestru Sądowego pod numerem XXX, </w:t>
      </w:r>
    </w:p>
    <w:p w14:paraId="710D320C" w14:textId="55380BF6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Krajowego Rejestru Kół Gospodyń Wiejskich </w:t>
      </w:r>
      <w:r w:rsidR="005220E1" w:rsidRPr="001638E4">
        <w:rPr>
          <w:rFonts w:cs="Tahoma"/>
          <w:color w:val="000000"/>
          <w:lang w:bidi="he-IL"/>
        </w:rPr>
        <w:t xml:space="preserve">prowadzonego przez </w:t>
      </w:r>
      <w:r w:rsidRPr="001638E4">
        <w:rPr>
          <w:rFonts w:cs="Tahoma"/>
          <w:color w:val="000000"/>
          <w:lang w:bidi="he-IL"/>
        </w:rPr>
        <w:t>Agencj</w:t>
      </w:r>
      <w:r w:rsidR="005220E1" w:rsidRPr="001638E4">
        <w:rPr>
          <w:rFonts w:cs="Tahoma"/>
          <w:color w:val="000000"/>
          <w:lang w:bidi="he-IL"/>
        </w:rPr>
        <w:t>ę</w:t>
      </w:r>
      <w:r w:rsidRPr="001638E4">
        <w:rPr>
          <w:rFonts w:cs="Tahoma"/>
          <w:color w:val="000000"/>
          <w:lang w:bidi="he-IL"/>
        </w:rPr>
        <w:t xml:space="preserve"> Restrukturyzacji i Modernizacji Rolnictwa pod numerem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245F1B2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- do ewidencji stowarzyszeń zwykłych, prowadzonej przez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 xml:space="preserve">, posiadającym NIP </w:t>
      </w:r>
      <w:r w:rsidRPr="001638E4">
        <w:rPr>
          <w:rFonts w:cs="Tahoma"/>
          <w:b/>
          <w:bCs/>
          <w:color w:val="000000"/>
          <w:lang w:bidi="he-IL"/>
        </w:rPr>
        <w:t xml:space="preserve">XXX, </w:t>
      </w:r>
      <w:r w:rsidRPr="001638E4">
        <w:rPr>
          <w:rFonts w:cs="Tahoma"/>
          <w:color w:val="000000"/>
          <w:lang w:bidi="he-IL"/>
        </w:rPr>
        <w:t xml:space="preserve">zwanym dalej „Liderem”, reprezentowanym przez: </w:t>
      </w:r>
    </w:p>
    <w:p w14:paraId="7055EC8A" w14:textId="77777777" w:rsidR="00FE7B25" w:rsidRPr="001638E4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(1) Imię, nazwisko, funkcja, </w:t>
      </w:r>
    </w:p>
    <w:p w14:paraId="2B6050C9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(2) Imię, nazwisko, funkcja. </w:t>
      </w:r>
    </w:p>
    <w:p w14:paraId="2908032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336E3B6C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a </w:t>
      </w:r>
      <w:r w:rsidRPr="001638E4">
        <w:rPr>
          <w:rFonts w:cs="Tahoma"/>
          <w:b/>
          <w:bCs/>
          <w:color w:val="000000"/>
          <w:lang w:bidi="he-IL"/>
        </w:rPr>
        <w:t xml:space="preserve">[NAZWA PARTNERA] </w:t>
      </w:r>
      <w:r w:rsidRPr="001638E4">
        <w:rPr>
          <w:rFonts w:cs="Tahoma"/>
          <w:color w:val="000000"/>
          <w:lang w:bidi="he-IL"/>
        </w:rPr>
        <w:t xml:space="preserve">z siedzibą: </w:t>
      </w:r>
      <w:r w:rsidRPr="001638E4">
        <w:rPr>
          <w:rFonts w:cs="Tahoma"/>
          <w:b/>
          <w:bCs/>
          <w:color w:val="000000"/>
          <w:lang w:bidi="he-IL"/>
        </w:rPr>
        <w:t xml:space="preserve">XXX </w:t>
      </w:r>
    </w:p>
    <w:p w14:paraId="26EA7DEB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wpisaną/wpisanym do rejestru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 xml:space="preserve">, posiadającą NIP </w:t>
      </w:r>
      <w:r w:rsidRPr="001638E4">
        <w:rPr>
          <w:rFonts w:cs="Tahoma"/>
          <w:b/>
          <w:bCs/>
          <w:color w:val="000000"/>
          <w:lang w:bidi="he-IL"/>
        </w:rPr>
        <w:t xml:space="preserve">XXX, </w:t>
      </w:r>
      <w:r w:rsidRPr="001638E4">
        <w:rPr>
          <w:rFonts w:cs="Tahoma"/>
          <w:color w:val="000000"/>
          <w:lang w:bidi="he-IL"/>
        </w:rPr>
        <w:t xml:space="preserve">zwaną/zwanym dalej „Partnerem”, reprezentowanym przez: </w:t>
      </w:r>
    </w:p>
    <w:p w14:paraId="0CED787D" w14:textId="77777777" w:rsidR="00FE7B25" w:rsidRPr="001638E4" w:rsidRDefault="00FE7B25" w:rsidP="009171E8">
      <w:pPr>
        <w:autoSpaceDE w:val="0"/>
        <w:autoSpaceDN w:val="0"/>
        <w:adjustRightInd w:val="0"/>
        <w:spacing w:after="21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(1) Imię, nazwisko, funkcja, </w:t>
      </w:r>
    </w:p>
    <w:p w14:paraId="0D341E44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lastRenderedPageBreak/>
        <w:t xml:space="preserve">(2) Imię, nazwisko, funkcja. </w:t>
      </w:r>
    </w:p>
    <w:p w14:paraId="2379DBC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14F199FF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Lider i Partner łącznie zwani są dalej „Stronami”, indywidualnie zaś „Stroną”. </w:t>
      </w:r>
    </w:p>
    <w:p w14:paraId="13AD754D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b/>
          <w:bCs/>
          <w:color w:val="000000"/>
          <w:lang w:bidi="he-IL"/>
        </w:rPr>
      </w:pPr>
    </w:p>
    <w:p w14:paraId="0079BE27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jc w:val="center"/>
        <w:rPr>
          <w:rFonts w:cs="Tahoma"/>
          <w:color w:val="000000"/>
          <w:lang w:bidi="he-IL"/>
        </w:rPr>
      </w:pPr>
      <w:r w:rsidRPr="001638E4">
        <w:rPr>
          <w:rFonts w:cs="Tahoma"/>
          <w:b/>
          <w:bCs/>
          <w:color w:val="000000"/>
          <w:lang w:bidi="he-IL"/>
        </w:rPr>
        <w:t>Artykuł 1: DEFINICJE</w:t>
      </w:r>
    </w:p>
    <w:p w14:paraId="598093F7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7239B57A" w14:textId="77777777" w:rsidR="009171E8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Użyte w umowie pojęcia oznaczają: </w:t>
      </w:r>
    </w:p>
    <w:p w14:paraId="4660705D" w14:textId="3F1D2DE2" w:rsidR="009171E8" w:rsidRPr="001638E4" w:rsidRDefault="00FE7B25" w:rsidP="00C8641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Program – program dotacyjny „Aktywni Obywatele – Fundusz Krajowy”, prowadzony przez konsorcjum w składzie: Fundacja im. Stefana Batorego (lider konsorcjum), Fundacja Stocznia i Fundacja Akademia Organizacji Obywatelskich (łącznie zwani „Operatorem”), finansowany ze środków Mechanizmu Finansowego Europejskiego Obszaru Gospodarczego na podstawie Porozumienia w sprawie Realizacji Programu zawartego między Fundacją im. Stefana Batorego a Biurem Mechanizmów Finansowych z siedzibą w Brukseli (zwanym dalej „BMF”). </w:t>
      </w:r>
    </w:p>
    <w:p w14:paraId="4CDE3778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Wniosek – dokument złożony przez Lidera, zarejestrowany w Internetowym Systemie Wniosków pod numerem </w:t>
      </w:r>
      <w:r w:rsidRPr="001638E4">
        <w:rPr>
          <w:rFonts w:cs="Tahoma"/>
          <w:b/>
          <w:bCs/>
          <w:color w:val="000000"/>
          <w:lang w:bidi="he-IL"/>
        </w:rPr>
        <w:t>XXX</w:t>
      </w:r>
      <w:r w:rsidRPr="001638E4">
        <w:rPr>
          <w:rFonts w:cs="Tahoma"/>
          <w:color w:val="000000"/>
          <w:lang w:bidi="he-IL"/>
        </w:rPr>
        <w:t>.</w:t>
      </w:r>
    </w:p>
    <w:p w14:paraId="7C351431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Projekt – planowane przez Lidera działania oraz ich rezultaty przedstawione we Wniosku.</w:t>
      </w:r>
    </w:p>
    <w:p w14:paraId="6CC7E0AE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Umowa – niniejsza umowa regulująca prawa i wzajemne zobowiązania Stron związane ze wspólną realizacją Projektu.</w:t>
      </w:r>
    </w:p>
    <w:p w14:paraId="40539211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Dotacja – bezzwrotne wsparcie finansowe, przeznaczone na pokrycie kosztów kwalifikowalnych związanych z realizacją Projektu. </w:t>
      </w:r>
    </w:p>
    <w:p w14:paraId="07D38577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Umowa dotacyjna – umowa regulująca prawa i wzajemne obowiązki Lidera i Operatora związane z przekazaniem przez Operatora i wykorzystaniem przez Lidera Dotacji przyznanej w ramach Programu.</w:t>
      </w:r>
    </w:p>
    <w:p w14:paraId="50FB29F7" w14:textId="622FB24F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highlight w:val="lightGray"/>
          <w:lang w:bidi="he-IL"/>
        </w:rPr>
        <w:t>[OPCJONALNIE w przypadku wnoszenia przez Lidera lub Partnera wkładu własnego]</w:t>
      </w:r>
      <w:r w:rsidRPr="001638E4">
        <w:rPr>
          <w:rFonts w:cs="Tahoma"/>
          <w:lang w:bidi="he-IL"/>
        </w:rPr>
        <w:t xml:space="preserve"> Wkład własny – zapewniony przez </w:t>
      </w:r>
      <w:r w:rsidRPr="001638E4">
        <w:rPr>
          <w:rFonts w:cs="Tahoma"/>
          <w:highlight w:val="lightGray"/>
          <w:lang w:bidi="he-IL"/>
        </w:rPr>
        <w:t>[DO WYBORU]</w:t>
      </w:r>
      <w:r w:rsidRPr="001638E4">
        <w:rPr>
          <w:rFonts w:cs="Tahoma"/>
          <w:lang w:bidi="he-IL"/>
        </w:rPr>
        <w:t xml:space="preserve"> Lidera i/lub Partnera wkład finansowy</w:t>
      </w:r>
      <w:r w:rsidR="00AB6F82" w:rsidRPr="001638E4">
        <w:rPr>
          <w:rFonts w:cs="Tahoma"/>
          <w:lang w:bidi="he-IL"/>
        </w:rPr>
        <w:t xml:space="preserve"> i/</w:t>
      </w:r>
      <w:r w:rsidRPr="001638E4">
        <w:rPr>
          <w:rFonts w:cs="Tahoma"/>
          <w:lang w:bidi="he-IL"/>
        </w:rPr>
        <w:t xml:space="preserve">lub niefinansowy, w postaci pracy wolontariackiej, przeznaczony na pokrycie części kwalifikowalnych kosztów projektu. </w:t>
      </w:r>
    </w:p>
    <w:p w14:paraId="30C28CC9" w14:textId="77777777" w:rsidR="009171E8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lang w:bidi="he-IL"/>
        </w:rPr>
        <w:t xml:space="preserve">Koszty kwalifikowalne – koszty faktycznie poniesione przez Lidera i Partnera zgodnie z zasadami określonymi w Umowie i w Podręczniku zdefiniowanym poniżej, kwalifikujące się na podstawie tych zasad do sfinansowania ze środków Dotacji. </w:t>
      </w:r>
    </w:p>
    <w:p w14:paraId="5856A4A4" w14:textId="5AD867A6" w:rsidR="00FE7B25" w:rsidRPr="001638E4" w:rsidRDefault="00FE7B25" w:rsidP="009171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lang w:bidi="he-IL"/>
        </w:rPr>
        <w:t xml:space="preserve">Podręcznik – „Podręcznik dla Wnioskodawców i Grantobiorców programu Aktywni Obywatele – Fundusz Krajowy. Konkurs na projekty </w:t>
      </w:r>
      <w:r w:rsidR="00AB6F82" w:rsidRPr="001638E4">
        <w:rPr>
          <w:rFonts w:cs="Tahoma"/>
          <w:lang w:bidi="he-IL"/>
        </w:rPr>
        <w:t>sektorowe</w:t>
      </w:r>
      <w:r w:rsidRPr="001638E4">
        <w:rPr>
          <w:rFonts w:cs="Tahoma"/>
          <w:lang w:bidi="he-IL"/>
        </w:rPr>
        <w:t xml:space="preserve">” określający zasady składania i oceny wniosków w konkursach dotacyjnych prowadzonych w ramach Programu oraz realizacji i rozliczania projektów dofinansowanych ze środków dotacji przyznawanych w Programie, zamieszczony na stronie www.aktywniobywatele.org.pl. </w:t>
      </w:r>
    </w:p>
    <w:p w14:paraId="0EF706A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lang w:bidi="he-IL"/>
        </w:rPr>
      </w:pPr>
    </w:p>
    <w:p w14:paraId="35C76E7E" w14:textId="05A3E818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2: PRZEDMIOT i CZAS TRWANIA UMOWY</w:t>
      </w:r>
    </w:p>
    <w:p w14:paraId="3EE69D3B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jc w:val="center"/>
        <w:rPr>
          <w:rFonts w:cs="Tahoma"/>
          <w:b/>
          <w:bCs/>
        </w:rPr>
      </w:pPr>
    </w:p>
    <w:p w14:paraId="1E5CA82C" w14:textId="796B1A7E" w:rsidR="009171E8" w:rsidRPr="001638E4" w:rsidRDefault="00FE7B25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Umow</w:t>
      </w:r>
      <w:r w:rsidR="0078060F" w:rsidRPr="001638E4">
        <w:rPr>
          <w:rFonts w:cs="Tahoma"/>
        </w:rPr>
        <w:t>a</w:t>
      </w:r>
      <w:r w:rsidRPr="001638E4">
        <w:rPr>
          <w:rFonts w:cs="Tahoma"/>
        </w:rPr>
        <w:t xml:space="preserve"> </w:t>
      </w:r>
      <w:r w:rsidR="0078060F" w:rsidRPr="001638E4">
        <w:rPr>
          <w:rFonts w:cs="Tahoma"/>
        </w:rPr>
        <w:t xml:space="preserve">reguluje zasady współpracy Stron przy </w:t>
      </w:r>
      <w:r w:rsidRPr="001638E4">
        <w:rPr>
          <w:rFonts w:cs="Tahoma"/>
        </w:rPr>
        <w:t>realizacj</w:t>
      </w:r>
      <w:r w:rsidR="0078060F" w:rsidRPr="001638E4">
        <w:rPr>
          <w:rFonts w:cs="Tahoma"/>
        </w:rPr>
        <w:t>i</w:t>
      </w:r>
      <w:r w:rsidRPr="001638E4">
        <w:rPr>
          <w:rFonts w:cs="Tahoma"/>
        </w:rPr>
        <w:t xml:space="preserve"> Projektu [NAZWA PROJEKTU]</w:t>
      </w:r>
      <w:r w:rsidRPr="001638E4">
        <w:rPr>
          <w:rFonts w:cs="Tahoma"/>
          <w:i/>
          <w:iCs/>
        </w:rPr>
        <w:t>.</w:t>
      </w:r>
    </w:p>
    <w:p w14:paraId="11AB7DA3" w14:textId="22EDEDB9" w:rsidR="009171E8" w:rsidRPr="001638E4" w:rsidRDefault="00FE7B25" w:rsidP="00F5217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Projekt będzie realizowany zgodnie z zatwierd</w:t>
      </w:r>
      <w:r w:rsidR="00F52178" w:rsidRPr="001638E4">
        <w:rPr>
          <w:rFonts w:cs="Tahoma"/>
        </w:rPr>
        <w:t>zonym przez Operatora Wnioskiem.</w:t>
      </w:r>
    </w:p>
    <w:p w14:paraId="2C9B8FF0" w14:textId="77777777" w:rsidR="009171E8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lastRenderedPageBreak/>
        <w:t xml:space="preserve">Umowa </w:t>
      </w:r>
      <w:r w:rsidR="00FE7B25" w:rsidRPr="001638E4">
        <w:rPr>
          <w:rFonts w:cs="Tahoma"/>
        </w:rPr>
        <w:t xml:space="preserve">zawarta </w:t>
      </w:r>
      <w:r w:rsidRPr="001638E4">
        <w:rPr>
          <w:rFonts w:cs="Tahoma"/>
        </w:rPr>
        <w:t xml:space="preserve">jest pod warunkiem zawieszającym zawarcia Umowy dotacyjnej między Liderem a Operatorem. </w:t>
      </w:r>
    </w:p>
    <w:p w14:paraId="01ADB9D3" w14:textId="77777777" w:rsidR="009171E8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>W przypadku niepodpisania przez Lidera Umowy dotacyjnej, o której mowa powyżej, zgodnie z art. 89 k.c. niniejsza umowa uważana będzie za niezawartą.</w:t>
      </w:r>
    </w:p>
    <w:p w14:paraId="36697DA9" w14:textId="15F7DF3A" w:rsidR="0045017B" w:rsidRPr="001638E4" w:rsidRDefault="0045017B" w:rsidP="009171E8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spacing w:line="259" w:lineRule="auto"/>
        <w:ind w:left="340" w:hanging="340"/>
        <w:jc w:val="both"/>
        <w:rPr>
          <w:rFonts w:cs="Tahoma"/>
        </w:rPr>
      </w:pPr>
      <w:r w:rsidRPr="001638E4">
        <w:rPr>
          <w:rFonts w:cs="Tahoma"/>
        </w:rPr>
        <w:t xml:space="preserve">Umowa wchodzi w życie z dniem jej zawarcia i pozostaje w mocy do </w:t>
      </w:r>
      <w:r w:rsidR="00DC7145" w:rsidRPr="001638E4">
        <w:rPr>
          <w:rFonts w:cs="Tahoma"/>
        </w:rPr>
        <w:t xml:space="preserve">dnia </w:t>
      </w:r>
      <w:r w:rsidRPr="001638E4">
        <w:rPr>
          <w:rFonts w:cs="Tahoma"/>
          <w:b/>
          <w:bCs/>
        </w:rPr>
        <w:t>XXX</w:t>
      </w:r>
      <w:r w:rsidRPr="001638E4">
        <w:rPr>
          <w:rFonts w:cs="Tahoma"/>
        </w:rPr>
        <w:t>.</w:t>
      </w:r>
    </w:p>
    <w:p w14:paraId="5D2EC6B7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</w:rPr>
      </w:pPr>
    </w:p>
    <w:p w14:paraId="668A36F1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3: OGÓLNE OBOWIĄZKI STRON</w:t>
      </w:r>
    </w:p>
    <w:p w14:paraId="5F6A9AEF" w14:textId="77777777" w:rsidR="00FE7B25" w:rsidRPr="001638E4" w:rsidRDefault="00FE7B25" w:rsidP="009171E8">
      <w:pPr>
        <w:pStyle w:val="Nagwek"/>
        <w:spacing w:line="259" w:lineRule="auto"/>
        <w:ind w:left="66"/>
        <w:rPr>
          <w:rFonts w:cs="Tahoma"/>
        </w:rPr>
      </w:pPr>
    </w:p>
    <w:p w14:paraId="35AB3049" w14:textId="77777777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Strony zobowiązują się współdziałać w celu osiągnięcia celów Projektu.</w:t>
      </w:r>
    </w:p>
    <w:p w14:paraId="699EB6F6" w14:textId="3EAA943C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zobowiązują się do realizacji swoich zadań </w:t>
      </w:r>
      <w:r w:rsidR="005B3548" w:rsidRPr="001638E4">
        <w:rPr>
          <w:rFonts w:cs="Tahoma"/>
        </w:rPr>
        <w:t>w ramach</w:t>
      </w:r>
      <w:r w:rsidRPr="001638E4">
        <w:rPr>
          <w:rFonts w:cs="Tahoma"/>
        </w:rPr>
        <w:t xml:space="preserve"> Projektu z należytą starannością oraz w sposób terminowy, zgodnie z Wnioskiem, w tym z harmonogramem działań</w:t>
      </w:r>
      <w:r w:rsidR="005B3548" w:rsidRPr="001638E4">
        <w:rPr>
          <w:rFonts w:cs="Tahoma"/>
        </w:rPr>
        <w:t>, budżetem</w:t>
      </w:r>
      <w:r w:rsidRPr="001638E4">
        <w:rPr>
          <w:rFonts w:cs="Tahoma"/>
        </w:rPr>
        <w:t xml:space="preserve"> i Umową dotacyjną podpisaną między Liderem a Operatorem.</w:t>
      </w:r>
    </w:p>
    <w:p w14:paraId="3B2055D7" w14:textId="7CDB4EB0" w:rsidR="009171E8" w:rsidRPr="001638E4" w:rsidRDefault="00FE7B25" w:rsidP="00F5217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zobowiązują się do </w:t>
      </w:r>
      <w:r w:rsidR="00F52178" w:rsidRPr="001638E4">
        <w:rPr>
          <w:rFonts w:cs="Tahoma"/>
        </w:rPr>
        <w:t>realizacji</w:t>
      </w:r>
      <w:r w:rsidRPr="001638E4">
        <w:rPr>
          <w:rFonts w:cs="Tahoma"/>
        </w:rPr>
        <w:t xml:space="preserve"> Projektu zgodnie z </w:t>
      </w:r>
      <w:r w:rsidR="00297BD1" w:rsidRPr="001638E4">
        <w:rPr>
          <w:rFonts w:cs="Tahoma"/>
        </w:rPr>
        <w:t xml:space="preserve">zasadami określonymi w </w:t>
      </w:r>
      <w:r w:rsidR="006C5639" w:rsidRPr="001638E4">
        <w:rPr>
          <w:rFonts w:cs="Tahoma"/>
        </w:rPr>
        <w:t>Podręczniku</w:t>
      </w:r>
      <w:r w:rsidR="00297BD1" w:rsidRPr="001638E4">
        <w:rPr>
          <w:rFonts w:cs="Tahoma"/>
        </w:rPr>
        <w:t>.</w:t>
      </w:r>
    </w:p>
    <w:p w14:paraId="45148D8E" w14:textId="2F167310" w:rsidR="009171E8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Strony zobowiązują się nie wnosić wzajemnych roszczeń dotyczących zwrotu kosztów innych niż wynikając</w:t>
      </w:r>
      <w:r w:rsidR="001638E4">
        <w:rPr>
          <w:rFonts w:cs="Tahoma"/>
        </w:rPr>
        <w:t>e</w:t>
      </w:r>
      <w:r w:rsidRPr="001638E4">
        <w:rPr>
          <w:rFonts w:cs="Tahoma"/>
        </w:rPr>
        <w:t xml:space="preserve"> z zakresu </w:t>
      </w:r>
      <w:r w:rsidR="005B3548" w:rsidRPr="001638E4">
        <w:rPr>
          <w:rFonts w:cs="Tahoma"/>
        </w:rPr>
        <w:t xml:space="preserve">zadań i </w:t>
      </w:r>
      <w:r w:rsidRPr="001638E4">
        <w:rPr>
          <w:rFonts w:cs="Tahoma"/>
        </w:rPr>
        <w:t>obowiązków określonych w niniejszej Umowie i w dokumentacji Projektu przedłożonej Operatorowi.</w:t>
      </w:r>
    </w:p>
    <w:p w14:paraId="544509A9" w14:textId="168E09DF" w:rsidR="00FE7B25" w:rsidRPr="001638E4" w:rsidRDefault="00FE7B25" w:rsidP="009171E8">
      <w:pPr>
        <w:pStyle w:val="Nagwek"/>
        <w:numPr>
          <w:ilvl w:val="0"/>
          <w:numId w:val="22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 xml:space="preserve">Strony będą natychmiast informować się o wystąpieniu okoliczności mających lub mogących mieć </w:t>
      </w:r>
      <w:r w:rsidR="00DC7145" w:rsidRPr="001638E4">
        <w:rPr>
          <w:rFonts w:cs="Tahoma"/>
        </w:rPr>
        <w:t xml:space="preserve">negatywny </w:t>
      </w:r>
      <w:r w:rsidRPr="001638E4">
        <w:rPr>
          <w:rFonts w:cs="Tahoma"/>
        </w:rPr>
        <w:t xml:space="preserve">wpływ na </w:t>
      </w:r>
      <w:r w:rsidR="00DC7145" w:rsidRPr="001638E4">
        <w:rPr>
          <w:rFonts w:cs="Tahoma"/>
        </w:rPr>
        <w:t xml:space="preserve">prawidłową </w:t>
      </w:r>
      <w:r w:rsidRPr="001638E4">
        <w:rPr>
          <w:rFonts w:cs="Tahoma"/>
        </w:rPr>
        <w:t>realizację Projektu.</w:t>
      </w:r>
    </w:p>
    <w:p w14:paraId="77906A70" w14:textId="77777777" w:rsidR="00FE7B25" w:rsidRPr="001638E4" w:rsidRDefault="00FE7B25" w:rsidP="009171E8">
      <w:pPr>
        <w:pStyle w:val="Nagwek"/>
        <w:tabs>
          <w:tab w:val="clear" w:pos="4536"/>
          <w:tab w:val="clear" w:pos="9072"/>
        </w:tabs>
        <w:spacing w:line="259" w:lineRule="auto"/>
        <w:ind w:left="66"/>
        <w:jc w:val="both"/>
        <w:rPr>
          <w:rFonts w:cs="Tahoma"/>
        </w:rPr>
      </w:pPr>
    </w:p>
    <w:p w14:paraId="7A5046EA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4: OGÓLNE OBOWIĄZKI LIDERA</w:t>
      </w:r>
    </w:p>
    <w:p w14:paraId="74BD8580" w14:textId="77777777" w:rsidR="00FE7B25" w:rsidRPr="001638E4" w:rsidRDefault="00FE7B25" w:rsidP="009171E8">
      <w:pPr>
        <w:pStyle w:val="Nagwek"/>
        <w:spacing w:line="259" w:lineRule="auto"/>
        <w:ind w:left="66"/>
        <w:rPr>
          <w:rFonts w:cs="Tahoma"/>
        </w:rPr>
      </w:pPr>
    </w:p>
    <w:p w14:paraId="358E6561" w14:textId="3F95295C" w:rsidR="009171E8" w:rsidRPr="001638E4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Lider odpowiedzialny jest za całościową realizację Projektu, zarówno pod względem merytorycznym, jak i finansowym. Lider ponosi wyłączną odpowiedzialność za realizację Projektu wobec Operatora.</w:t>
      </w:r>
    </w:p>
    <w:p w14:paraId="0E188274" w14:textId="32D41BB9" w:rsidR="00FE7B25" w:rsidRPr="001638E4" w:rsidRDefault="00FE7B25" w:rsidP="009171E8">
      <w:pPr>
        <w:pStyle w:val="Nagwek"/>
        <w:numPr>
          <w:ilvl w:val="0"/>
          <w:numId w:val="17"/>
        </w:numPr>
        <w:spacing w:line="259" w:lineRule="auto"/>
        <w:ind w:left="340" w:hanging="340"/>
        <w:rPr>
          <w:rFonts w:cs="Tahoma"/>
        </w:rPr>
      </w:pPr>
      <w:r w:rsidRPr="001638E4">
        <w:rPr>
          <w:rFonts w:cs="Tahoma"/>
        </w:rPr>
        <w:t>Lider Projektu zobowiązuje się do:</w:t>
      </w:r>
    </w:p>
    <w:p w14:paraId="4D2C1419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zapewnienia prawidłowej i terminowej realizacji działań w Projekcie,</w:t>
      </w:r>
    </w:p>
    <w:p w14:paraId="399B8A0B" w14:textId="1155C832" w:rsidR="009171E8" w:rsidRPr="001638E4" w:rsidRDefault="00FE7B25" w:rsidP="001638E4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informowania Partnera bez zbędnej zwłoki o wszelkich okolicznościach, które mogą mieć negatywny wpływ na prawidłową i terminową realizację Projektu lub </w:t>
      </w:r>
      <w:r w:rsidR="005B3548" w:rsidRPr="001638E4">
        <w:rPr>
          <w:rFonts w:cs="Tahoma"/>
        </w:rPr>
        <w:t xml:space="preserve">o </w:t>
      </w:r>
      <w:r w:rsidRPr="001638E4">
        <w:rPr>
          <w:rFonts w:cs="Tahoma"/>
        </w:rPr>
        <w:t>zdarzeniach, które mogą prowadzić do czasowego lub całkowitego zaprzestania lub odstąpienia od realizacji Projektu,</w:t>
      </w:r>
    </w:p>
    <w:p w14:paraId="01C544D2" w14:textId="5D6465AF" w:rsidR="009171E8" w:rsidRPr="001638E4" w:rsidRDefault="00FE7B25" w:rsidP="00C8641D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zapewnienia Partnerowi dostępu do wszystkich dokumentów, danych i informacji będących w jego posiadaniu, </w:t>
      </w:r>
      <w:r w:rsidR="005B3548" w:rsidRPr="001638E4">
        <w:rPr>
          <w:rFonts w:cs="Tahoma"/>
        </w:rPr>
        <w:t>niezbędnych do prawidłowej i terminowej realizacji zobowiązań przez Partnera</w:t>
      </w:r>
      <w:r w:rsidR="00DC7145" w:rsidRPr="001638E4">
        <w:rPr>
          <w:rFonts w:cs="Tahoma"/>
        </w:rPr>
        <w:t>,</w:t>
      </w:r>
      <w:r w:rsidRPr="001638E4">
        <w:rPr>
          <w:rFonts w:cs="Tahoma"/>
        </w:rPr>
        <w:t xml:space="preserve"> </w:t>
      </w:r>
    </w:p>
    <w:p w14:paraId="3C7CD499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udostępnienia Partnerowi kopii podpisanej Umowy dotacyjnej wraz z ewentualnymi aneksami,</w:t>
      </w:r>
    </w:p>
    <w:p w14:paraId="660F2A80" w14:textId="2B4198DD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 xml:space="preserve">konsultacji z Partnerem </w:t>
      </w:r>
      <w:r w:rsidR="005B3548" w:rsidRPr="001638E4">
        <w:rPr>
          <w:rFonts w:cs="Tahoma"/>
        </w:rPr>
        <w:t xml:space="preserve">wszelkich planowanych modyfikacji Wniosku, mogących mieć wpływ na działania Partnera, </w:t>
      </w:r>
      <w:r w:rsidRPr="001638E4">
        <w:rPr>
          <w:rFonts w:cs="Tahoma"/>
        </w:rPr>
        <w:t xml:space="preserve">przed </w:t>
      </w:r>
      <w:r w:rsidR="005B3548" w:rsidRPr="001638E4">
        <w:rPr>
          <w:rFonts w:cs="Tahoma"/>
        </w:rPr>
        <w:t xml:space="preserve">ich </w:t>
      </w:r>
      <w:r w:rsidRPr="001638E4">
        <w:rPr>
          <w:rFonts w:cs="Tahoma"/>
        </w:rPr>
        <w:t>zgłoszeniem do Operatora</w:t>
      </w:r>
      <w:r w:rsidR="009171E8" w:rsidRPr="001638E4">
        <w:rPr>
          <w:rFonts w:cs="Tahoma"/>
        </w:rPr>
        <w:t>,</w:t>
      </w:r>
    </w:p>
    <w:p w14:paraId="00899699" w14:textId="147904E9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terminowego przygotowywania i składania Operatorowi sprawozdań okresowych i końcowego</w:t>
      </w:r>
      <w:r w:rsidR="005B3548" w:rsidRPr="001638E4">
        <w:rPr>
          <w:rFonts w:cs="Tahoma"/>
        </w:rPr>
        <w:t>,</w:t>
      </w:r>
      <w:r w:rsidRPr="001638E4">
        <w:rPr>
          <w:rFonts w:cs="Tahoma"/>
        </w:rPr>
        <w:t xml:space="preserve"> zgodnie z harmonogramem określonym w Umowie dotacyjnej</w:t>
      </w:r>
      <w:r w:rsidR="00DC7145" w:rsidRPr="001638E4">
        <w:rPr>
          <w:rFonts w:cs="Tahoma"/>
        </w:rPr>
        <w:t>,</w:t>
      </w:r>
    </w:p>
    <w:p w14:paraId="6779A88D" w14:textId="134F34D4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lastRenderedPageBreak/>
        <w:t>terminowego przekazywania płatności Partnerowi na wskazany numer konta bankowego</w:t>
      </w:r>
      <w:r w:rsidR="007A32F1">
        <w:rPr>
          <w:rFonts w:cs="Tahoma"/>
        </w:rPr>
        <w:t>,</w:t>
      </w:r>
    </w:p>
    <w:p w14:paraId="2B16CA9F" w14:textId="77777777" w:rsidR="009171E8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</w:rPr>
        <w:t>zapewnienia Partnerowi wszelkiej niezbędnej pomocy przy wykonywaniu jego zadań w Projekcie.</w:t>
      </w:r>
    </w:p>
    <w:p w14:paraId="3B1C220A" w14:textId="2467FED2" w:rsidR="00FE7B25" w:rsidRPr="001638E4" w:rsidRDefault="00FE7B25" w:rsidP="009171E8">
      <w:pPr>
        <w:pStyle w:val="Nagwek"/>
        <w:numPr>
          <w:ilvl w:val="0"/>
          <w:numId w:val="23"/>
        </w:numPr>
        <w:spacing w:line="259" w:lineRule="auto"/>
        <w:rPr>
          <w:rFonts w:cs="Tahoma"/>
        </w:rPr>
      </w:pPr>
      <w:r w:rsidRPr="001638E4">
        <w:rPr>
          <w:rFonts w:cs="Tahoma"/>
          <w:highlight w:val="lightGray"/>
        </w:rPr>
        <w:t>[</w:t>
      </w:r>
      <w:r w:rsidR="00297BD1" w:rsidRPr="001638E4">
        <w:rPr>
          <w:rFonts w:cs="Tahoma"/>
          <w:highlight w:val="lightGray"/>
        </w:rPr>
        <w:t xml:space="preserve">OPCJONALNIE </w:t>
      </w:r>
      <w:r w:rsidRPr="001638E4">
        <w:rPr>
          <w:rFonts w:cs="Tahoma"/>
          <w:highlight w:val="lightGray"/>
        </w:rPr>
        <w:t>Lista pozostałych zobowiązań]</w:t>
      </w:r>
    </w:p>
    <w:p w14:paraId="4152A217" w14:textId="77777777" w:rsidR="00FE7B25" w:rsidRPr="001638E4" w:rsidRDefault="00FE7B25" w:rsidP="00F44843">
      <w:pPr>
        <w:pStyle w:val="Nagwek"/>
        <w:spacing w:line="259" w:lineRule="auto"/>
        <w:ind w:left="720"/>
        <w:rPr>
          <w:rFonts w:cs="Tahoma"/>
          <w:highlight w:val="lightGray"/>
        </w:rPr>
      </w:pPr>
    </w:p>
    <w:p w14:paraId="1A2118A3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  <w:r w:rsidRPr="001638E4">
        <w:rPr>
          <w:rFonts w:cs="Tahoma"/>
          <w:b/>
          <w:bCs/>
        </w:rPr>
        <w:t>Artykuł 5: OGÓLNE OBOWIĄZKI PARTNERA</w:t>
      </w:r>
    </w:p>
    <w:p w14:paraId="02BAD53F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</w:p>
    <w:p w14:paraId="2B4A6CBC" w14:textId="7F881047" w:rsidR="00FE7B25" w:rsidRPr="001638E4" w:rsidRDefault="00FE7B25" w:rsidP="009171E8">
      <w:pPr>
        <w:pStyle w:val="Akapitzlist"/>
        <w:numPr>
          <w:ilvl w:val="0"/>
          <w:numId w:val="24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jest odpowiedzialny za realizację następujących działań w Projekcie:</w:t>
      </w:r>
    </w:p>
    <w:p w14:paraId="613A3386" w14:textId="3F3F65FB" w:rsidR="00FE7B25" w:rsidRPr="001638E4" w:rsidRDefault="00FE7B25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2B5D6A56" w14:textId="139B1348" w:rsidR="009171E8" w:rsidRPr="001638E4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7D98D6DC" w14:textId="77777777" w:rsidR="009171E8" w:rsidRPr="001638E4" w:rsidRDefault="009171E8" w:rsidP="009171E8">
      <w:pPr>
        <w:pStyle w:val="Akapitzlist"/>
        <w:numPr>
          <w:ilvl w:val="0"/>
          <w:numId w:val="26"/>
        </w:numPr>
        <w:spacing w:line="259" w:lineRule="auto"/>
        <w:rPr>
          <w:rFonts w:eastAsia="Times New Roman" w:cs="Tahoma"/>
          <w:lang w:eastAsia="pl-PL"/>
        </w:rPr>
      </w:pPr>
    </w:p>
    <w:p w14:paraId="4BB79C1A" w14:textId="5124A978" w:rsidR="009171E8" w:rsidRPr="001638E4" w:rsidRDefault="00FE7B25" w:rsidP="009171E8">
      <w:pPr>
        <w:pStyle w:val="Akapitzlist"/>
        <w:numPr>
          <w:ilvl w:val="0"/>
          <w:numId w:val="2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do:</w:t>
      </w:r>
    </w:p>
    <w:p w14:paraId="158E6FB8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działania w interesie publicznym, przestrzegania praw człowieka, kierowania się w swoich działaniach wartościami demokratycznymi, w szczególności uniwersalnymi wartościami poszanowania godności ludzkiej, wolności, demokracji, równości, rządów prawa i ochrony praw człowieka, w tym praw osób należących do mniejszości,</w:t>
      </w:r>
    </w:p>
    <w:p w14:paraId="0E49F2DB" w14:textId="60AA5239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informowania Lidera bez zbędnej zwłoki o wszelkich okolicznościach, które mogą mieć wpływ na p</w:t>
      </w:r>
      <w:r w:rsidR="00DC7145" w:rsidRPr="001638E4">
        <w:rPr>
          <w:rFonts w:cs="Tahoma"/>
        </w:rPr>
        <w:t>rawidłow</w:t>
      </w:r>
      <w:r w:rsidR="007A32F1">
        <w:rPr>
          <w:rFonts w:cs="Tahoma"/>
        </w:rPr>
        <w:t>o</w:t>
      </w:r>
      <w:r w:rsidR="00DC7145" w:rsidRPr="001638E4">
        <w:rPr>
          <w:rFonts w:cs="Tahoma"/>
        </w:rPr>
        <w:t>ść</w:t>
      </w:r>
      <w:r w:rsidRPr="001638E4">
        <w:rPr>
          <w:rFonts w:cs="Tahoma"/>
        </w:rPr>
        <w:t>, terminowość i kompletność jego działań</w:t>
      </w:r>
      <w:r w:rsidR="005B3548" w:rsidRPr="001638E4">
        <w:rPr>
          <w:rFonts w:cs="Tahoma"/>
        </w:rPr>
        <w:t xml:space="preserve"> w ramach Projektu</w:t>
      </w:r>
      <w:r w:rsidRPr="001638E4">
        <w:rPr>
          <w:rFonts w:cs="Tahoma"/>
        </w:rPr>
        <w:t>,</w:t>
      </w:r>
    </w:p>
    <w:p w14:paraId="464C0794" w14:textId="15A7DB6E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dostarczania Liderowi wszelkich niezbędn</w:t>
      </w:r>
      <w:r w:rsidR="007A32F1">
        <w:rPr>
          <w:rFonts w:cs="Tahoma"/>
        </w:rPr>
        <w:t>ych</w:t>
      </w:r>
      <w:r w:rsidRPr="001638E4">
        <w:rPr>
          <w:rFonts w:cs="Tahoma"/>
        </w:rPr>
        <w:t xml:space="preserve"> dokumentów (w tym finansowych) umożliwiających przygotowanie i terminowe składanie raportów okresowych i raportu końcowego przez Lidera, a w przypadku potrzeby złożenia wyjaśnień do raportu okresowego</w:t>
      </w:r>
      <w:r w:rsidR="005B3548" w:rsidRPr="001638E4">
        <w:rPr>
          <w:rFonts w:cs="Tahoma"/>
        </w:rPr>
        <w:t xml:space="preserve"> lub </w:t>
      </w:r>
      <w:r w:rsidRPr="001638E4">
        <w:rPr>
          <w:rFonts w:cs="Tahoma"/>
        </w:rPr>
        <w:t xml:space="preserve">końcowego – do niezwłocznego przedstawienia wymaganych wyjaśnień lub dokumentów dotyczących działań </w:t>
      </w:r>
      <w:r w:rsidR="005B3548" w:rsidRPr="001638E4">
        <w:rPr>
          <w:rFonts w:cs="Tahoma"/>
        </w:rPr>
        <w:t>zrealizowanych</w:t>
      </w:r>
      <w:r w:rsidRPr="001638E4">
        <w:rPr>
          <w:rFonts w:cs="Tahoma"/>
        </w:rPr>
        <w:t xml:space="preserve"> przez Partnera,</w:t>
      </w:r>
    </w:p>
    <w:p w14:paraId="314D1B3F" w14:textId="267967DB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prowadzenia ewidencji księgowej w sposób umożliwiających jednoznaczną identyfikację kosztów ponoszonych </w:t>
      </w:r>
      <w:r w:rsidR="007A32F1">
        <w:rPr>
          <w:rFonts w:cs="Tahoma"/>
        </w:rPr>
        <w:t xml:space="preserve">w związku z </w:t>
      </w:r>
      <w:r w:rsidRPr="001638E4">
        <w:rPr>
          <w:rFonts w:cs="Tahoma"/>
        </w:rPr>
        <w:t>real</w:t>
      </w:r>
      <w:r w:rsidR="00297BD1" w:rsidRPr="001638E4">
        <w:rPr>
          <w:rFonts w:cs="Tahoma"/>
        </w:rPr>
        <w:t>izacj</w:t>
      </w:r>
      <w:r w:rsidR="007A32F1">
        <w:rPr>
          <w:rFonts w:cs="Tahoma"/>
        </w:rPr>
        <w:t>ą</w:t>
      </w:r>
      <w:r w:rsidR="00297BD1" w:rsidRPr="001638E4">
        <w:rPr>
          <w:rFonts w:cs="Tahoma"/>
        </w:rPr>
        <w:t xml:space="preserve"> Projektu</w:t>
      </w:r>
      <w:r w:rsidRPr="001638E4">
        <w:rPr>
          <w:rFonts w:cs="Tahoma"/>
        </w:rPr>
        <w:t>,</w:t>
      </w:r>
    </w:p>
    <w:p w14:paraId="0EAB1875" w14:textId="5DB3B467" w:rsidR="009171E8" w:rsidRPr="001638E4" w:rsidRDefault="00FE7B25" w:rsidP="005B6C7F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zwrotu </w:t>
      </w:r>
      <w:r w:rsidR="00C74594" w:rsidRPr="001638E4">
        <w:rPr>
          <w:rFonts w:cs="Tahoma"/>
        </w:rPr>
        <w:t xml:space="preserve">przekazanych przez Lidera </w:t>
      </w:r>
      <w:r w:rsidR="005B3548" w:rsidRPr="001638E4">
        <w:rPr>
          <w:rFonts w:cs="Tahoma"/>
        </w:rPr>
        <w:t xml:space="preserve">środków </w:t>
      </w:r>
      <w:r w:rsidR="00C74594" w:rsidRPr="001638E4">
        <w:rPr>
          <w:rFonts w:cs="Tahoma"/>
        </w:rPr>
        <w:t xml:space="preserve">dotacji </w:t>
      </w:r>
      <w:r w:rsidR="005B3548" w:rsidRPr="001638E4">
        <w:rPr>
          <w:rFonts w:cs="Tahoma"/>
        </w:rPr>
        <w:t xml:space="preserve">przekraczających kwotę </w:t>
      </w:r>
      <w:r w:rsidR="00C74594" w:rsidRPr="001638E4">
        <w:rPr>
          <w:rFonts w:cs="Tahoma"/>
        </w:rPr>
        <w:t>kwalifikowalnych kosztów poniesionych przez Partnera</w:t>
      </w:r>
      <w:r w:rsidR="005B3548" w:rsidRPr="001638E4">
        <w:rPr>
          <w:rFonts w:cs="Tahoma"/>
        </w:rPr>
        <w:t>ch</w:t>
      </w:r>
      <w:r w:rsidRPr="001638E4">
        <w:rPr>
          <w:rFonts w:cs="Tahoma"/>
        </w:rPr>
        <w:t>,</w:t>
      </w:r>
    </w:p>
    <w:p w14:paraId="6B6C3112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natychmiastowego poinformowania Lidera o wszelkich stwierdzonych lub podejrzewanych przypadkach oszustwa, korupcji lub innego nielegalnego działania na każdym etapie realizacji Projektu,</w:t>
      </w:r>
    </w:p>
    <w:p w14:paraId="16DAA758" w14:textId="249FC720" w:rsidR="00051D4E" w:rsidRPr="001638E4" w:rsidRDefault="00FE7B25" w:rsidP="00F52178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>udostępnienia wszelkich wymaganych informacji i dokumentów w przypadku monitoringu, kontroli, ewaluacji i audytu Projektu, prowadzonych zarówno przez Operatora, B</w:t>
      </w:r>
      <w:r w:rsidR="00C74594" w:rsidRPr="001638E4">
        <w:rPr>
          <w:rFonts w:cs="Tahoma"/>
        </w:rPr>
        <w:t xml:space="preserve">iuro </w:t>
      </w:r>
      <w:r w:rsidRPr="001638E4">
        <w:rPr>
          <w:rFonts w:cs="Tahoma"/>
        </w:rPr>
        <w:t>M</w:t>
      </w:r>
      <w:r w:rsidR="00C74594" w:rsidRPr="001638E4">
        <w:rPr>
          <w:rFonts w:cs="Tahoma"/>
        </w:rPr>
        <w:t>echanizmów Finansowych w Brukseli</w:t>
      </w:r>
      <w:r w:rsidRPr="001638E4">
        <w:rPr>
          <w:rFonts w:cs="Tahoma"/>
        </w:rPr>
        <w:t xml:space="preserve">, Komitet Audytorów EFTA, Biuro Audytora Generalnego Norwegii lub </w:t>
      </w:r>
      <w:r w:rsidR="007A32F1">
        <w:rPr>
          <w:rFonts w:cs="Tahoma"/>
        </w:rPr>
        <w:t xml:space="preserve">inne upoważnione </w:t>
      </w:r>
      <w:r w:rsidRPr="001638E4">
        <w:rPr>
          <w:rFonts w:cs="Tahoma"/>
        </w:rPr>
        <w:t>osoby</w:t>
      </w:r>
      <w:r w:rsidR="00F52178" w:rsidRPr="001638E4">
        <w:rPr>
          <w:rFonts w:cs="Tahoma"/>
        </w:rPr>
        <w:t xml:space="preserve">, </w:t>
      </w:r>
    </w:p>
    <w:p w14:paraId="4C20F9E8" w14:textId="77777777" w:rsidR="009171E8" w:rsidRPr="001638E4" w:rsidRDefault="00FE7B25" w:rsidP="00563913">
      <w:pPr>
        <w:pStyle w:val="Akapitzlist"/>
        <w:numPr>
          <w:ilvl w:val="0"/>
          <w:numId w:val="27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respektowania i przestrzegania wszelkich zaleceń i terminów określonych przez upoważnione instytucje w zakresie realizacji Projektu, w tym w celu naprawy i usunięcia ewentualnych uchybień lub nieprawidłowości, </w:t>
      </w:r>
    </w:p>
    <w:p w14:paraId="5D3AB4D9" w14:textId="77777777" w:rsidR="009171E8" w:rsidRPr="001638E4" w:rsidRDefault="00FE7B25" w:rsidP="009171E8">
      <w:pPr>
        <w:pStyle w:val="Akapitzlist"/>
        <w:numPr>
          <w:ilvl w:val="0"/>
          <w:numId w:val="27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cs="Tahoma"/>
        </w:rPr>
        <w:t>właściwej promocji Projektu w zakresie swoich obowiązków,</w:t>
      </w:r>
    </w:p>
    <w:p w14:paraId="724C84BA" w14:textId="77777777" w:rsidR="009171E8" w:rsidRPr="001638E4" w:rsidRDefault="00FE7B25" w:rsidP="007A32F1">
      <w:pPr>
        <w:pStyle w:val="Akapitzlist"/>
        <w:numPr>
          <w:ilvl w:val="0"/>
          <w:numId w:val="27"/>
        </w:numPr>
        <w:spacing w:after="0" w:line="259" w:lineRule="auto"/>
        <w:ind w:left="714" w:hanging="357"/>
        <w:contextualSpacing w:val="0"/>
        <w:rPr>
          <w:rFonts w:eastAsia="Times New Roman" w:cs="Tahoma"/>
          <w:lang w:eastAsia="pl-PL"/>
        </w:rPr>
      </w:pPr>
      <w:r w:rsidRPr="001638E4">
        <w:rPr>
          <w:rFonts w:cs="Tahoma"/>
          <w:highlight w:val="lightGray"/>
        </w:rPr>
        <w:lastRenderedPageBreak/>
        <w:t>[</w:t>
      </w:r>
      <w:r w:rsidR="00297BD1" w:rsidRPr="001638E4">
        <w:rPr>
          <w:rFonts w:cs="Tahoma"/>
          <w:highlight w:val="lightGray"/>
        </w:rPr>
        <w:t xml:space="preserve">OPCJONALNIE </w:t>
      </w:r>
      <w:r w:rsidRPr="001638E4">
        <w:rPr>
          <w:rFonts w:cs="Tahoma"/>
          <w:highlight w:val="lightGray"/>
        </w:rPr>
        <w:t>Lista pozostałych zobowiązań]</w:t>
      </w:r>
    </w:p>
    <w:p w14:paraId="5C5215F0" w14:textId="7D5426B0" w:rsidR="00FE7B25" w:rsidRPr="001638E4" w:rsidRDefault="009171E8" w:rsidP="007A32F1">
      <w:pPr>
        <w:spacing w:after="0" w:line="259" w:lineRule="auto"/>
        <w:ind w:left="357"/>
        <w:jc w:val="center"/>
        <w:rPr>
          <w:rFonts w:eastAsia="Times New Roman" w:cs="Tahoma"/>
          <w:lang w:eastAsia="pl-PL"/>
        </w:rPr>
      </w:pPr>
      <w:r w:rsidRPr="001638E4">
        <w:rPr>
          <w:rFonts w:cs="Tahoma"/>
          <w:b/>
          <w:bCs/>
        </w:rPr>
        <w:br/>
      </w:r>
      <w:r w:rsidR="00FE7B25" w:rsidRPr="001638E4">
        <w:rPr>
          <w:rFonts w:cs="Tahoma"/>
          <w:b/>
          <w:bCs/>
        </w:rPr>
        <w:t>Artykuł 6: BUDŻET I FINANSE PROJEKTU</w:t>
      </w:r>
    </w:p>
    <w:p w14:paraId="54207912" w14:textId="77777777" w:rsidR="00FE7B25" w:rsidRPr="001638E4" w:rsidRDefault="00FE7B25" w:rsidP="009171E8">
      <w:pPr>
        <w:pStyle w:val="Nagwek"/>
        <w:spacing w:line="259" w:lineRule="auto"/>
        <w:ind w:left="66"/>
        <w:jc w:val="center"/>
        <w:rPr>
          <w:rFonts w:cs="Tahoma"/>
          <w:b/>
          <w:bCs/>
        </w:rPr>
      </w:pPr>
    </w:p>
    <w:p w14:paraId="4F5C2A5D" w14:textId="50168D5B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zobowiązuje się do [DO WYBORU] przekazania części dotacji / sfinansowania kosztów Partnera </w:t>
      </w:r>
      <w:r w:rsidR="00EF209F" w:rsidRPr="001638E4">
        <w:rPr>
          <w:rFonts w:eastAsia="Times New Roman" w:cs="Tahoma"/>
          <w:lang w:eastAsia="pl-PL"/>
        </w:rPr>
        <w:t xml:space="preserve">związanych z realizacją </w:t>
      </w:r>
      <w:r w:rsidR="00A71576" w:rsidRPr="001638E4">
        <w:rPr>
          <w:rFonts w:eastAsia="Times New Roman" w:cs="Tahoma"/>
          <w:lang w:eastAsia="pl-PL"/>
        </w:rPr>
        <w:t>p</w:t>
      </w:r>
      <w:r w:rsidR="00EF209F" w:rsidRPr="001638E4">
        <w:rPr>
          <w:rFonts w:eastAsia="Times New Roman" w:cs="Tahoma"/>
          <w:lang w:eastAsia="pl-PL"/>
        </w:rPr>
        <w:t xml:space="preserve">rojektu </w:t>
      </w:r>
      <w:r w:rsidRPr="001638E4">
        <w:rPr>
          <w:rFonts w:eastAsia="Times New Roman" w:cs="Tahoma"/>
          <w:lang w:eastAsia="pl-PL"/>
        </w:rPr>
        <w:t>w kwocie nie przekraczającej [KWOTA] EUR.</w:t>
      </w:r>
    </w:p>
    <w:p w14:paraId="17940E7D" w14:textId="41917D00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realizacji d</w:t>
      </w:r>
      <w:r w:rsidR="00FD6D91" w:rsidRPr="001638E4">
        <w:rPr>
          <w:rFonts w:eastAsia="Times New Roman" w:cs="Tahoma"/>
          <w:lang w:eastAsia="pl-PL"/>
        </w:rPr>
        <w:t>ziałań zgodnie z Budżetem Projektu</w:t>
      </w:r>
      <w:r w:rsidR="006C5639" w:rsidRPr="001638E4">
        <w:rPr>
          <w:rFonts w:eastAsia="Times New Roman" w:cs="Tahoma"/>
          <w:lang w:eastAsia="pl-PL"/>
        </w:rPr>
        <w:t>, który stanowi Załącznik nr 1</w:t>
      </w:r>
      <w:r w:rsidRPr="001638E4">
        <w:rPr>
          <w:rFonts w:eastAsia="Times New Roman" w:cs="Tahoma"/>
          <w:lang w:eastAsia="pl-PL"/>
        </w:rPr>
        <w:t xml:space="preserve"> do Umowy. </w:t>
      </w:r>
    </w:p>
    <w:p w14:paraId="6B023CD7" w14:textId="77777777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</w:t>
      </w:r>
      <w:r w:rsidR="00297BD1" w:rsidRPr="001638E4">
        <w:rPr>
          <w:rFonts w:eastAsia="Times New Roman" w:cs="Tahoma"/>
          <w:highlight w:val="lightGray"/>
          <w:lang w:eastAsia="pl-PL"/>
        </w:rPr>
        <w:t xml:space="preserve"> w przypadku wnoszenia wkładu własnego przez Lidera lub Partnera</w:t>
      </w:r>
      <w:r w:rsidRPr="001638E4">
        <w:rPr>
          <w:rFonts w:eastAsia="Times New Roman" w:cs="Tahoma"/>
          <w:highlight w:val="lightGray"/>
          <w:lang w:eastAsia="pl-PL"/>
        </w:rPr>
        <w:t>]</w:t>
      </w:r>
      <w:r w:rsidRPr="001638E4">
        <w:rPr>
          <w:rFonts w:eastAsia="Times New Roman" w:cs="Tahoma"/>
          <w:lang w:eastAsia="pl-PL"/>
        </w:rPr>
        <w:t xml:space="preserve"> Wkład własny wszystkich Stron wynosi [KWOTA] EUR. Strony zobowiązują się do wniesienia Wkładu własnego, jak następuje:</w:t>
      </w:r>
    </w:p>
    <w:p w14:paraId="162575A2" w14:textId="77777777" w:rsidR="009171E8" w:rsidRPr="001638E4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Lider: …………..… EUR</w:t>
      </w:r>
      <w:r w:rsidR="00961BB8" w:rsidRPr="001638E4">
        <w:rPr>
          <w:rFonts w:eastAsia="Times New Roman" w:cs="Tahoma"/>
          <w:lang w:eastAsia="pl-PL"/>
        </w:rPr>
        <w:t xml:space="preserve"> w formie wkładu </w:t>
      </w:r>
      <w:r w:rsidR="00961BB8" w:rsidRPr="001638E4">
        <w:rPr>
          <w:rFonts w:eastAsia="Times New Roman" w:cs="Tahoma"/>
          <w:highlight w:val="lightGray"/>
          <w:lang w:eastAsia="pl-PL"/>
        </w:rPr>
        <w:t>[DO WYBORU]</w:t>
      </w:r>
      <w:r w:rsidR="00961BB8" w:rsidRPr="001638E4">
        <w:rPr>
          <w:rFonts w:eastAsia="Times New Roman" w:cs="Tahoma"/>
          <w:lang w:eastAsia="pl-PL"/>
        </w:rPr>
        <w:t xml:space="preserve"> finansowego / niefinansowego</w:t>
      </w:r>
      <w:r w:rsidRPr="001638E4">
        <w:rPr>
          <w:rFonts w:eastAsia="Times New Roman" w:cs="Tahoma"/>
          <w:lang w:eastAsia="pl-PL"/>
        </w:rPr>
        <w:t xml:space="preserve"> </w:t>
      </w:r>
      <w:r w:rsidR="008473AA" w:rsidRPr="001638E4">
        <w:rPr>
          <w:rFonts w:eastAsia="Times New Roman" w:cs="Tahoma"/>
          <w:lang w:eastAsia="pl-PL"/>
        </w:rPr>
        <w:t>w postaci pracy wolontariackiej liczonej: [SPOSÓB KALKULACJI].</w:t>
      </w:r>
    </w:p>
    <w:p w14:paraId="5EB7A494" w14:textId="13CDD089" w:rsidR="00FE7B25" w:rsidRPr="001638E4" w:rsidRDefault="00FE7B25" w:rsidP="009171E8">
      <w:pPr>
        <w:pStyle w:val="Akapitzlist"/>
        <w:numPr>
          <w:ilvl w:val="0"/>
          <w:numId w:val="31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Partner: …………. EUR, </w:t>
      </w:r>
      <w:r w:rsidR="00961BB8" w:rsidRPr="001638E4">
        <w:rPr>
          <w:rFonts w:eastAsia="Times New Roman" w:cs="Tahoma"/>
          <w:lang w:eastAsia="pl-PL"/>
        </w:rPr>
        <w:t xml:space="preserve">w formie wkładu </w:t>
      </w:r>
      <w:r w:rsidR="00961BB8" w:rsidRPr="001638E4">
        <w:rPr>
          <w:rFonts w:eastAsia="Times New Roman" w:cs="Tahoma"/>
          <w:highlight w:val="lightGray"/>
          <w:lang w:eastAsia="pl-PL"/>
        </w:rPr>
        <w:t>[DO WYBORU]</w:t>
      </w:r>
      <w:r w:rsidR="00961BB8" w:rsidRPr="001638E4">
        <w:rPr>
          <w:rFonts w:eastAsia="Times New Roman" w:cs="Tahoma"/>
          <w:lang w:eastAsia="pl-PL"/>
        </w:rPr>
        <w:t xml:space="preserve"> finansowego / niefinansowego </w:t>
      </w:r>
      <w:r w:rsidR="008473AA" w:rsidRPr="001638E4">
        <w:rPr>
          <w:rFonts w:eastAsia="Times New Roman" w:cs="Tahoma"/>
          <w:lang w:eastAsia="pl-PL"/>
        </w:rPr>
        <w:t xml:space="preserve">w postaci pracy wolontariackiej </w:t>
      </w:r>
      <w:r w:rsidR="00F44843" w:rsidRPr="001638E4">
        <w:rPr>
          <w:rFonts w:eastAsia="Times New Roman" w:cs="Tahoma"/>
          <w:lang w:eastAsia="pl-PL"/>
        </w:rPr>
        <w:t>liczonej: [</w:t>
      </w:r>
      <w:r w:rsidR="008473AA" w:rsidRPr="001638E4">
        <w:rPr>
          <w:rFonts w:eastAsia="Times New Roman" w:cs="Tahoma"/>
          <w:lang w:eastAsia="pl-PL"/>
        </w:rPr>
        <w:t>SPOSÓB KALKULACJI]</w:t>
      </w:r>
    </w:p>
    <w:p w14:paraId="6158A897" w14:textId="0FC6DC67" w:rsidR="007A32F1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7A32F1">
        <w:rPr>
          <w:rFonts w:eastAsia="Times New Roman" w:cs="Tahoma"/>
          <w:lang w:eastAsia="pl-PL"/>
        </w:rPr>
        <w:t xml:space="preserve">Środki finansowe przekazywane są Partnerowi przez Lidera w formie </w:t>
      </w:r>
      <w:r w:rsidRPr="007A32F1">
        <w:rPr>
          <w:rFonts w:eastAsia="Times New Roman" w:cs="Tahoma"/>
          <w:highlight w:val="lightGray"/>
          <w:lang w:eastAsia="pl-PL"/>
        </w:rPr>
        <w:t>[DO WYBORU]</w:t>
      </w:r>
      <w:r w:rsidRPr="007A32F1">
        <w:rPr>
          <w:rFonts w:eastAsia="Times New Roman" w:cs="Tahoma"/>
          <w:lang w:eastAsia="pl-PL"/>
        </w:rPr>
        <w:t xml:space="preserve"> zaliczki / refundacji faktycznie poniesionych przez Partnera </w:t>
      </w:r>
      <w:r w:rsidR="00051D4E" w:rsidRPr="007A32F1">
        <w:rPr>
          <w:rFonts w:eastAsia="Times New Roman" w:cs="Tahoma"/>
          <w:lang w:eastAsia="pl-PL"/>
        </w:rPr>
        <w:t xml:space="preserve">kosztów kwalifikowalnych </w:t>
      </w:r>
      <w:r w:rsidRPr="007A32F1">
        <w:rPr>
          <w:rFonts w:eastAsia="Times New Roman" w:cs="Tahoma"/>
          <w:lang w:eastAsia="pl-PL"/>
        </w:rPr>
        <w:t xml:space="preserve">w </w:t>
      </w:r>
      <w:r w:rsidR="00297BD1" w:rsidRPr="007A32F1">
        <w:rPr>
          <w:rFonts w:eastAsia="Times New Roman" w:cs="Tahoma"/>
          <w:lang w:eastAsia="pl-PL"/>
        </w:rPr>
        <w:t>okresie realizacji Umowy</w:t>
      </w:r>
      <w:r w:rsidRPr="007A32F1">
        <w:rPr>
          <w:rFonts w:eastAsia="Times New Roman" w:cs="Tahoma"/>
          <w:lang w:eastAsia="pl-PL"/>
        </w:rPr>
        <w:t xml:space="preserve"> na rachun</w:t>
      </w:r>
      <w:r w:rsidR="00AB4BA0" w:rsidRPr="007A32F1">
        <w:rPr>
          <w:rFonts w:eastAsia="Times New Roman" w:cs="Tahoma"/>
          <w:lang w:eastAsia="pl-PL"/>
        </w:rPr>
        <w:t>ek bankowy Partnera</w:t>
      </w:r>
      <w:r w:rsidR="00B80CE0" w:rsidRPr="007A32F1">
        <w:rPr>
          <w:rFonts w:eastAsia="Times New Roman" w:cs="Tahoma"/>
          <w:lang w:eastAsia="pl-PL"/>
        </w:rPr>
        <w:t xml:space="preserve"> prowadzonym w PLN</w:t>
      </w:r>
      <w:r w:rsidR="00AB4BA0" w:rsidRPr="007A32F1">
        <w:rPr>
          <w:rFonts w:eastAsia="Times New Roman" w:cs="Tahoma"/>
          <w:lang w:eastAsia="pl-PL"/>
        </w:rPr>
        <w:t xml:space="preserve"> o numerze: </w:t>
      </w:r>
      <w:r w:rsidR="00297BD1" w:rsidRPr="007A32F1">
        <w:rPr>
          <w:rFonts w:eastAsia="Times New Roman" w:cs="Tahoma"/>
          <w:lang w:eastAsia="pl-PL"/>
        </w:rPr>
        <w:t>[NUMER KONTA</w:t>
      </w:r>
      <w:r w:rsidRPr="007A32F1">
        <w:rPr>
          <w:rFonts w:eastAsia="Times New Roman" w:cs="Tahoma"/>
          <w:lang w:eastAsia="pl-PL"/>
        </w:rPr>
        <w:t>]</w:t>
      </w:r>
      <w:r w:rsidR="006C3563">
        <w:rPr>
          <w:rFonts w:eastAsia="Times New Roman" w:cs="Tahoma"/>
          <w:lang w:eastAsia="pl-PL"/>
        </w:rPr>
        <w:t xml:space="preserve">. </w:t>
      </w:r>
    </w:p>
    <w:p w14:paraId="693E324A" w14:textId="39B7F5AC" w:rsidR="009171E8" w:rsidRPr="007A32F1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7A32F1">
        <w:rPr>
          <w:rFonts w:eastAsia="Times New Roman" w:cs="Tahoma"/>
          <w:lang w:eastAsia="pl-PL"/>
        </w:rPr>
        <w:t>Środki będą przekazywane między Stronami z zachowaniem następujących procedur i terminów:</w:t>
      </w:r>
      <w:r w:rsidR="009171E8" w:rsidRPr="007A32F1">
        <w:rPr>
          <w:rFonts w:eastAsia="Times New Roman" w:cs="Tahoma"/>
          <w:lang w:eastAsia="pl-PL"/>
        </w:rPr>
        <w:br/>
      </w:r>
      <w:r w:rsidR="00755E0F" w:rsidRPr="007A32F1">
        <w:rPr>
          <w:rFonts w:eastAsia="Times New Roman" w:cs="Tahoma"/>
          <w:i/>
          <w:iCs/>
          <w:lang w:eastAsia="pl-PL"/>
        </w:rPr>
        <w:t xml:space="preserve">(W tym miejscu należy </w:t>
      </w:r>
      <w:r w:rsidR="00051D4E" w:rsidRPr="007A32F1">
        <w:rPr>
          <w:rFonts w:eastAsia="Times New Roman" w:cs="Tahoma"/>
          <w:i/>
          <w:iCs/>
          <w:lang w:eastAsia="pl-PL"/>
        </w:rPr>
        <w:t>określić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</w:t>
      </w:r>
      <w:r w:rsidR="00051D4E" w:rsidRPr="007A32F1">
        <w:rPr>
          <w:rFonts w:eastAsia="Times New Roman" w:cs="Tahoma"/>
          <w:i/>
          <w:iCs/>
          <w:lang w:eastAsia="pl-PL"/>
        </w:rPr>
        <w:t>zasady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wypłaty środków pieniężnych Partnerowi. Rekomendujemy, aby zawrzeć tu informacje o warunku </w:t>
      </w:r>
      <w:r w:rsidR="00F31792" w:rsidRPr="007A32F1">
        <w:rPr>
          <w:rFonts w:eastAsia="Times New Roman" w:cs="Tahoma"/>
          <w:i/>
          <w:iCs/>
          <w:lang w:eastAsia="pl-PL"/>
        </w:rPr>
        <w:t>z</w:t>
      </w:r>
      <w:r w:rsidR="00755E0F" w:rsidRPr="007A32F1">
        <w:rPr>
          <w:rFonts w:eastAsia="Times New Roman" w:cs="Tahoma"/>
          <w:i/>
          <w:iCs/>
          <w:lang w:eastAsia="pl-PL"/>
        </w:rPr>
        <w:t>r</w:t>
      </w:r>
      <w:r w:rsidR="00F31792" w:rsidRPr="007A32F1">
        <w:rPr>
          <w:rFonts w:eastAsia="Times New Roman" w:cs="Tahoma"/>
          <w:i/>
          <w:iCs/>
          <w:lang w:eastAsia="pl-PL"/>
        </w:rPr>
        <w:t>ealizowania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okreś</w:t>
      </w:r>
      <w:r w:rsidR="00F31792" w:rsidRPr="007A32F1">
        <w:rPr>
          <w:rFonts w:eastAsia="Times New Roman" w:cs="Tahoma"/>
          <w:i/>
          <w:iCs/>
          <w:lang w:eastAsia="pl-PL"/>
        </w:rPr>
        <w:t>lonych działań</w:t>
      </w:r>
      <w:r w:rsidR="00961BB8" w:rsidRPr="007A32F1">
        <w:rPr>
          <w:rFonts w:eastAsia="Times New Roman" w:cs="Tahoma"/>
          <w:i/>
          <w:iCs/>
          <w:lang w:eastAsia="pl-PL"/>
        </w:rPr>
        <w:t xml:space="preserve"> w określonych terminach</w:t>
      </w:r>
      <w:r w:rsidR="00755E0F" w:rsidRPr="007A32F1">
        <w:rPr>
          <w:rFonts w:eastAsia="Times New Roman" w:cs="Tahoma"/>
          <w:i/>
          <w:iCs/>
          <w:lang w:eastAsia="pl-PL"/>
        </w:rPr>
        <w:t xml:space="preserve">, wydatkowaniu określonej kwoty, jak również </w:t>
      </w:r>
      <w:r w:rsidR="006E72F5" w:rsidRPr="007A32F1">
        <w:rPr>
          <w:rFonts w:eastAsia="Times New Roman" w:cs="Tahoma"/>
          <w:i/>
          <w:iCs/>
          <w:lang w:eastAsia="pl-PL"/>
        </w:rPr>
        <w:t xml:space="preserve">konieczności </w:t>
      </w:r>
      <w:r w:rsidR="00961BB8" w:rsidRPr="007A32F1">
        <w:rPr>
          <w:rFonts w:eastAsia="Times New Roman" w:cs="Tahoma"/>
          <w:i/>
          <w:iCs/>
          <w:lang w:eastAsia="pl-PL"/>
        </w:rPr>
        <w:t>przedstawienia</w:t>
      </w:r>
      <w:r w:rsidR="00755E0F" w:rsidRPr="007A32F1">
        <w:rPr>
          <w:rFonts w:eastAsia="Times New Roman" w:cs="Tahoma"/>
          <w:i/>
          <w:iCs/>
          <w:lang w:eastAsia="pl-PL"/>
        </w:rPr>
        <w:t xml:space="preserve"> częściowego sprawozdania merytorycznego </w:t>
      </w:r>
      <w:r w:rsidR="00EF209F" w:rsidRPr="007A32F1">
        <w:rPr>
          <w:rFonts w:eastAsia="Times New Roman" w:cs="Tahoma"/>
          <w:i/>
          <w:iCs/>
          <w:lang w:eastAsia="pl-PL"/>
        </w:rPr>
        <w:t xml:space="preserve">i finansowego </w:t>
      </w:r>
      <w:r w:rsidR="00755E0F" w:rsidRPr="007A32F1">
        <w:rPr>
          <w:rFonts w:eastAsia="Times New Roman" w:cs="Tahoma"/>
          <w:i/>
          <w:iCs/>
          <w:lang w:eastAsia="pl-PL"/>
        </w:rPr>
        <w:t>z wykonanych zadań</w:t>
      </w:r>
      <w:r w:rsidR="00961BB8" w:rsidRPr="007A32F1">
        <w:rPr>
          <w:rFonts w:eastAsia="Times New Roman" w:cs="Tahoma"/>
          <w:i/>
          <w:iCs/>
          <w:lang w:eastAsia="pl-PL"/>
        </w:rPr>
        <w:t>.</w:t>
      </w:r>
      <w:r w:rsidR="00755E0F" w:rsidRPr="007A32F1">
        <w:rPr>
          <w:rFonts w:eastAsia="Times New Roman" w:cs="Tahoma"/>
          <w:i/>
          <w:iCs/>
          <w:lang w:eastAsia="pl-PL"/>
        </w:rPr>
        <w:t>)</w:t>
      </w:r>
    </w:p>
    <w:p w14:paraId="6E9A06BA" w14:textId="1C1189C0" w:rsidR="00FE7B25" w:rsidRPr="001638E4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3AE3E28F" w14:textId="11BD0911" w:rsidR="009171E8" w:rsidRPr="001638E4" w:rsidRDefault="009171E8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0F46D007" w14:textId="4281B6BC" w:rsidR="00FE7B25" w:rsidRPr="001638E4" w:rsidRDefault="00FE7B25" w:rsidP="009171E8">
      <w:pPr>
        <w:pStyle w:val="Akapitzlist"/>
        <w:numPr>
          <w:ilvl w:val="0"/>
          <w:numId w:val="30"/>
        </w:numPr>
        <w:spacing w:line="259" w:lineRule="auto"/>
        <w:ind w:left="714" w:hanging="357"/>
        <w:rPr>
          <w:rFonts w:eastAsia="Times New Roman" w:cs="Tahoma"/>
          <w:lang w:eastAsia="pl-PL"/>
        </w:rPr>
      </w:pPr>
    </w:p>
    <w:p w14:paraId="666868BF" w14:textId="77777777" w:rsidR="006C3563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przekazuje środki Partnerowi, jak również przyjmuje rozliczenie poniesionych przez niego wydatków w </w:t>
      </w:r>
      <w:r w:rsidR="00F31792" w:rsidRPr="001638E4">
        <w:rPr>
          <w:rFonts w:eastAsia="Times New Roman" w:cs="Tahoma"/>
          <w:lang w:eastAsia="pl-PL"/>
        </w:rPr>
        <w:t>PLN.</w:t>
      </w:r>
      <w:r w:rsidR="006C3563">
        <w:rPr>
          <w:rFonts w:eastAsia="Times New Roman" w:cs="Tahoma"/>
          <w:lang w:eastAsia="pl-PL"/>
        </w:rPr>
        <w:t xml:space="preserve"> Do przeliczeń walutowych między Stronami zastosowany zostanie następujący kurs:</w:t>
      </w:r>
    </w:p>
    <w:p w14:paraId="2D6534E9" w14:textId="58CC5BF2" w:rsidR="009171E8" w:rsidRPr="001638E4" w:rsidRDefault="006C3563" w:rsidP="006C3563">
      <w:pPr>
        <w:pStyle w:val="Akapitzlist"/>
        <w:spacing w:after="160" w:line="259" w:lineRule="auto"/>
        <w:ind w:left="340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[</w:t>
      </w:r>
      <w:r w:rsidRPr="006C3563">
        <w:rPr>
          <w:rFonts w:eastAsia="Times New Roman" w:cs="Tahoma"/>
          <w:i/>
          <w:iCs/>
          <w:lang w:eastAsia="pl-PL"/>
        </w:rPr>
        <w:t xml:space="preserve">należy określić kurs stosowany do przeliczenia </w:t>
      </w:r>
      <w:r>
        <w:rPr>
          <w:rFonts w:eastAsia="Times New Roman" w:cs="Tahoma"/>
          <w:i/>
          <w:iCs/>
          <w:lang w:eastAsia="pl-PL"/>
        </w:rPr>
        <w:t xml:space="preserve">na PLN </w:t>
      </w:r>
      <w:r w:rsidRPr="006C3563">
        <w:rPr>
          <w:rFonts w:eastAsia="Times New Roman" w:cs="Tahoma"/>
          <w:i/>
          <w:iCs/>
          <w:lang w:eastAsia="pl-PL"/>
        </w:rPr>
        <w:t>określonych w EUR środków dotacji oraz kosztów Partnera uwzględnionych w budżecie Wniosku</w:t>
      </w:r>
      <w:r>
        <w:rPr>
          <w:rFonts w:eastAsia="Times New Roman" w:cs="Tahoma"/>
          <w:lang w:eastAsia="pl-PL"/>
        </w:rPr>
        <w:t>].</w:t>
      </w:r>
    </w:p>
    <w:p w14:paraId="223682B4" w14:textId="77777777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[OPCJONALNIE]</w:t>
      </w:r>
      <w:r w:rsidRPr="001638E4">
        <w:rPr>
          <w:rFonts w:eastAsia="Times New Roman" w:cs="Tahoma"/>
          <w:lang w:eastAsia="pl-PL"/>
        </w:rPr>
        <w:t xml:space="preserve"> Partner ma prawo sfinansować z Dotacji koszty pośrednie, wedle przedstawionej we Wniosku kalkulacji, przy czym łączna kwota kosztów pośrednich finansowanych przez Lidera i Partnera nie może przekroczyć [KWOTA] % kosztów personelu przypisanego do działań w proje</w:t>
      </w:r>
      <w:r w:rsidR="009171E8" w:rsidRPr="001638E4">
        <w:rPr>
          <w:rFonts w:eastAsia="Times New Roman" w:cs="Tahoma"/>
          <w:lang w:eastAsia="pl-PL"/>
        </w:rPr>
        <w:t>kcie i rozwoju instytucjonalnym.</w:t>
      </w:r>
    </w:p>
    <w:p w14:paraId="3286AE63" w14:textId="46E2848A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oświadcza, iż realizując Projekt nie może </w:t>
      </w:r>
      <w:r w:rsidR="006E72F5" w:rsidRPr="001638E4">
        <w:t>odzyskać podatku VAT związanego z nabyciem towarów, usług i innych dóbr, stanowiących koszty kwalifikowalne Projektu</w:t>
      </w:r>
      <w:r w:rsidRPr="001638E4">
        <w:rPr>
          <w:rFonts w:eastAsia="Times New Roman" w:cs="Tahoma"/>
          <w:lang w:eastAsia="pl-PL"/>
        </w:rPr>
        <w:t xml:space="preserve">. Jednocześnie oświadcza, że jeżeli w trakcie realizacji </w:t>
      </w:r>
      <w:r w:rsidR="006E72F5" w:rsidRPr="001638E4">
        <w:rPr>
          <w:rFonts w:eastAsia="Times New Roman" w:cs="Tahoma"/>
          <w:lang w:eastAsia="pl-PL"/>
        </w:rPr>
        <w:t>P</w:t>
      </w:r>
      <w:r w:rsidRPr="001638E4">
        <w:rPr>
          <w:rFonts w:eastAsia="Times New Roman" w:cs="Tahoma"/>
          <w:lang w:eastAsia="pl-PL"/>
        </w:rPr>
        <w:t xml:space="preserve">rojektu zaistnieją </w:t>
      </w:r>
      <w:r w:rsidRPr="001638E4">
        <w:rPr>
          <w:rFonts w:eastAsia="Times New Roman" w:cs="Tahoma"/>
          <w:lang w:eastAsia="pl-PL"/>
        </w:rPr>
        <w:lastRenderedPageBreak/>
        <w:t xml:space="preserve">przesłanki umożliwiające odzyskanie </w:t>
      </w:r>
      <w:r w:rsidR="006E72F5" w:rsidRPr="001638E4">
        <w:rPr>
          <w:rFonts w:eastAsia="Times New Roman" w:cs="Tahoma"/>
          <w:lang w:eastAsia="pl-PL"/>
        </w:rPr>
        <w:t>podatku VAT</w:t>
      </w:r>
      <w:r w:rsidRPr="001638E4">
        <w:rPr>
          <w:rFonts w:eastAsia="Times New Roman" w:cs="Tahoma"/>
          <w:lang w:eastAsia="pl-PL"/>
        </w:rPr>
        <w:t xml:space="preserve">, </w:t>
      </w:r>
      <w:r w:rsidR="006E72F5" w:rsidRPr="001638E4">
        <w:rPr>
          <w:rFonts w:eastAsia="Times New Roman" w:cs="Tahoma"/>
          <w:lang w:eastAsia="pl-PL"/>
        </w:rPr>
        <w:t xml:space="preserve">o którym mowa powyżej, </w:t>
      </w:r>
      <w:r w:rsidRPr="001638E4">
        <w:rPr>
          <w:rFonts w:eastAsia="Times New Roman" w:cs="Tahoma"/>
          <w:lang w:eastAsia="pl-PL"/>
        </w:rPr>
        <w:t>zobowiązuje się do pomniejszenia o wysokość tego podatku odpowiednich kosztów kwalifikowalnych wykazywanych w rozliczeniu z Liderem</w:t>
      </w:r>
      <w:r w:rsidR="006E72F5" w:rsidRPr="001638E4">
        <w:rPr>
          <w:rFonts w:eastAsia="Times New Roman" w:cs="Tahoma"/>
          <w:lang w:eastAsia="pl-PL"/>
        </w:rPr>
        <w:t>, poniesionych od momentu, gdy odzyskanie VAT stanie się możliwe.</w:t>
      </w:r>
    </w:p>
    <w:p w14:paraId="1B0BDEB5" w14:textId="4F0E38C2" w:rsidR="009171E8" w:rsidRPr="001638E4" w:rsidRDefault="00FE7B25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celu rozliczenia poniesionych przez Partnera </w:t>
      </w:r>
      <w:r w:rsidR="006E72F5" w:rsidRPr="001638E4">
        <w:rPr>
          <w:rFonts w:eastAsia="Times New Roman" w:cs="Tahoma"/>
          <w:lang w:eastAsia="pl-PL"/>
        </w:rPr>
        <w:t>kosztów realizacji Projektu</w:t>
      </w:r>
      <w:r w:rsidRPr="001638E4">
        <w:rPr>
          <w:rFonts w:eastAsia="Times New Roman" w:cs="Tahoma"/>
          <w:lang w:eastAsia="pl-PL"/>
        </w:rPr>
        <w:t xml:space="preserve">, Partner zobowiązuje się do przedłożenia Liderowi not obciążeniowych wraz ze szczegółowym wykazem </w:t>
      </w:r>
      <w:r w:rsidR="006E72F5" w:rsidRPr="001638E4">
        <w:rPr>
          <w:rFonts w:eastAsia="Times New Roman" w:cs="Tahoma"/>
          <w:lang w:eastAsia="pl-PL"/>
        </w:rPr>
        <w:t>tych kosztów</w:t>
      </w:r>
      <w:r w:rsidRPr="001638E4">
        <w:rPr>
          <w:rFonts w:eastAsia="Times New Roman" w:cs="Tahoma"/>
          <w:lang w:eastAsia="pl-PL"/>
        </w:rPr>
        <w:t>. Rozliczenie na podstawie faktur nie jest dopuszczalne.</w:t>
      </w:r>
    </w:p>
    <w:p w14:paraId="2EC62669" w14:textId="3C908812" w:rsidR="009171E8" w:rsidRPr="001638E4" w:rsidRDefault="00563913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>Lider ma prawo żądać od Partnera udostępnienia oryginałów lub kopii dokumentów finansowych i dowodów zapłaty w celu weryfikacji poniesionych kosztów.</w:t>
      </w:r>
    </w:p>
    <w:p w14:paraId="3D786CFF" w14:textId="5DE50AFE" w:rsidR="009171E8" w:rsidRPr="001638E4" w:rsidRDefault="00FE7B25" w:rsidP="006C5639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przestrz</w:t>
      </w:r>
      <w:r w:rsidR="006C5639" w:rsidRPr="001638E4">
        <w:rPr>
          <w:rFonts w:eastAsia="Times New Roman" w:cs="Tahoma"/>
          <w:lang w:eastAsia="pl-PL"/>
        </w:rPr>
        <w:t xml:space="preserve">egania zasad kwalifikowalności, wykorzystania, rozliczania i dokumentowania kosztów oraz promocji Projektu </w:t>
      </w:r>
      <w:r w:rsidRPr="001638E4">
        <w:rPr>
          <w:rFonts w:eastAsia="Times New Roman" w:cs="Tahoma"/>
          <w:lang w:eastAsia="pl-PL"/>
        </w:rPr>
        <w:t xml:space="preserve">określonych w </w:t>
      </w:r>
      <w:r w:rsidR="00563913" w:rsidRPr="001638E4">
        <w:rPr>
          <w:rFonts w:eastAsia="Times New Roman" w:cs="Tahoma"/>
          <w:lang w:eastAsia="pl-PL"/>
        </w:rPr>
        <w:t>Podręczniku</w:t>
      </w:r>
      <w:r w:rsidR="00F31792" w:rsidRPr="001638E4">
        <w:rPr>
          <w:rFonts w:eastAsia="Times New Roman" w:cs="Tahoma"/>
          <w:lang w:eastAsia="pl-PL"/>
        </w:rPr>
        <w:t>.</w:t>
      </w:r>
    </w:p>
    <w:p w14:paraId="4B408A52" w14:textId="5DA6D599" w:rsidR="00FE7B25" w:rsidRPr="001638E4" w:rsidRDefault="00563913" w:rsidP="009171E8">
      <w:pPr>
        <w:pStyle w:val="Akapitzlist"/>
        <w:numPr>
          <w:ilvl w:val="0"/>
          <w:numId w:val="28"/>
        </w:numPr>
        <w:spacing w:after="160"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 xml:space="preserve">W przypadku </w:t>
      </w:r>
      <w:r w:rsidRPr="001638E4">
        <w:rPr>
          <w:rFonts w:eastAsia="Times New Roman" w:cs="Tahoma"/>
          <w:lang w:eastAsia="pl-PL"/>
        </w:rPr>
        <w:t xml:space="preserve">poniesienia przez Partnera w związku z realizacją Projektu </w:t>
      </w:r>
      <w:r w:rsidR="00FE7B25" w:rsidRPr="001638E4">
        <w:rPr>
          <w:rFonts w:eastAsia="Times New Roman" w:cs="Tahoma"/>
          <w:lang w:eastAsia="pl-PL"/>
        </w:rPr>
        <w:t xml:space="preserve">jakichkolwiek kosztów niekwalifikowalnych Partner zobowiązany jest do ich pokrycia z innych środków niż Dotacja </w:t>
      </w:r>
      <w:r w:rsidR="00FE7B25" w:rsidRPr="001638E4">
        <w:rPr>
          <w:rFonts w:eastAsia="Times New Roman" w:cs="Tahoma"/>
          <w:highlight w:val="lightGray"/>
          <w:lang w:eastAsia="pl-PL"/>
        </w:rPr>
        <w:t>[OPCJONALNIE]</w:t>
      </w:r>
      <w:r w:rsidR="00FE7B25" w:rsidRPr="001638E4">
        <w:rPr>
          <w:rFonts w:eastAsia="Times New Roman" w:cs="Tahoma"/>
          <w:lang w:eastAsia="pl-PL"/>
        </w:rPr>
        <w:t xml:space="preserve"> lub Wkład własny.</w:t>
      </w:r>
    </w:p>
    <w:p w14:paraId="060739CC" w14:textId="6BF8C94A" w:rsidR="00FE7B25" w:rsidRDefault="00563913" w:rsidP="009171E8">
      <w:pPr>
        <w:pStyle w:val="Akapitzlist"/>
        <w:numPr>
          <w:ilvl w:val="0"/>
          <w:numId w:val="28"/>
        </w:numPr>
        <w:spacing w:after="160"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 xml:space="preserve">Partner zobowiązany jest do przechowywania dokumentacji związanej z realizacją Umowy zgodnie z przepisami prawa o rachunkowości, jednak nie krócej niż </w:t>
      </w:r>
      <w:r w:rsidR="008C6B1C">
        <w:rPr>
          <w:rFonts w:eastAsia="Times New Roman" w:cs="Tahoma"/>
          <w:lang w:eastAsia="pl-PL"/>
        </w:rPr>
        <w:t xml:space="preserve">przez </w:t>
      </w:r>
      <w:r w:rsidRPr="001638E4">
        <w:rPr>
          <w:rFonts w:eastAsia="Times New Roman" w:cs="Tahoma"/>
          <w:lang w:eastAsia="pl-PL"/>
        </w:rPr>
        <w:t xml:space="preserve">okres kończący się po upływie </w:t>
      </w:r>
      <w:r w:rsidR="00FE7B25" w:rsidRPr="001638E4">
        <w:rPr>
          <w:rFonts w:eastAsia="Times New Roman" w:cs="Tahoma"/>
          <w:lang w:eastAsia="pl-PL"/>
        </w:rPr>
        <w:t>trz</w:t>
      </w:r>
      <w:r w:rsidRPr="001638E4">
        <w:rPr>
          <w:rFonts w:eastAsia="Times New Roman" w:cs="Tahoma"/>
          <w:lang w:eastAsia="pl-PL"/>
        </w:rPr>
        <w:t>ech</w:t>
      </w:r>
      <w:r w:rsidR="00FE7B25" w:rsidRPr="001638E4">
        <w:rPr>
          <w:rFonts w:eastAsia="Times New Roman" w:cs="Tahoma"/>
          <w:lang w:eastAsia="pl-PL"/>
        </w:rPr>
        <w:t xml:space="preserve"> lat od zakończenia Programu, rozumianego jako przyjęcie przez B</w:t>
      </w:r>
      <w:r w:rsidRPr="001638E4">
        <w:rPr>
          <w:rFonts w:eastAsia="Times New Roman" w:cs="Tahoma"/>
          <w:lang w:eastAsia="pl-PL"/>
        </w:rPr>
        <w:t xml:space="preserve">iuro </w:t>
      </w:r>
      <w:r w:rsidR="00FE7B25" w:rsidRPr="001638E4">
        <w:rPr>
          <w:rFonts w:eastAsia="Times New Roman" w:cs="Tahoma"/>
          <w:lang w:eastAsia="pl-PL"/>
        </w:rPr>
        <w:t>M</w:t>
      </w:r>
      <w:r w:rsidRPr="001638E4">
        <w:rPr>
          <w:rFonts w:eastAsia="Times New Roman" w:cs="Tahoma"/>
          <w:lang w:eastAsia="pl-PL"/>
        </w:rPr>
        <w:t xml:space="preserve">echanizmów </w:t>
      </w:r>
      <w:r w:rsidR="00FE7B25" w:rsidRPr="001638E4">
        <w:rPr>
          <w:rFonts w:eastAsia="Times New Roman" w:cs="Tahoma"/>
          <w:lang w:eastAsia="pl-PL"/>
        </w:rPr>
        <w:t>F</w:t>
      </w:r>
      <w:r w:rsidRPr="001638E4">
        <w:rPr>
          <w:rFonts w:eastAsia="Times New Roman" w:cs="Tahoma"/>
          <w:lang w:eastAsia="pl-PL"/>
        </w:rPr>
        <w:t>inansowych</w:t>
      </w:r>
      <w:r w:rsidR="00FE7B25" w:rsidRPr="001638E4">
        <w:rPr>
          <w:rFonts w:eastAsia="Times New Roman" w:cs="Tahoma"/>
          <w:lang w:eastAsia="pl-PL"/>
        </w:rPr>
        <w:t xml:space="preserve"> końcowego sprawozdania złożonego przez Operatora.</w:t>
      </w:r>
    </w:p>
    <w:p w14:paraId="424F09BB" w14:textId="77777777" w:rsidR="008C6B1C" w:rsidRPr="001638E4" w:rsidRDefault="008C6B1C" w:rsidP="008C6B1C">
      <w:pPr>
        <w:pStyle w:val="Akapitzlist"/>
        <w:spacing w:after="0" w:line="259" w:lineRule="auto"/>
        <w:ind w:left="357"/>
        <w:contextualSpacing w:val="0"/>
        <w:rPr>
          <w:rFonts w:eastAsia="Times New Roman" w:cs="Tahoma"/>
          <w:lang w:eastAsia="pl-PL"/>
        </w:rPr>
      </w:pPr>
    </w:p>
    <w:p w14:paraId="5F50A9A0" w14:textId="35D232F2" w:rsidR="009171E8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7: ZWROT ŚRODKÓW</w:t>
      </w:r>
    </w:p>
    <w:p w14:paraId="5BF93FBC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lang w:eastAsia="pl-PL"/>
        </w:rPr>
      </w:pPr>
    </w:p>
    <w:p w14:paraId="09FDAD95" w14:textId="6CD8F9DD" w:rsidR="009171E8" w:rsidRPr="001638E4" w:rsidRDefault="00FE7B2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Lider może zażądać od Partnera zwrotu </w:t>
      </w:r>
      <w:r w:rsidR="00A71576" w:rsidRPr="001638E4">
        <w:rPr>
          <w:rFonts w:eastAsia="Times New Roman" w:cs="Tahoma"/>
          <w:lang w:eastAsia="pl-PL"/>
        </w:rPr>
        <w:t xml:space="preserve">całości lub części </w:t>
      </w:r>
      <w:r w:rsidRPr="001638E4">
        <w:rPr>
          <w:rFonts w:eastAsia="Times New Roman" w:cs="Tahoma"/>
          <w:lang w:eastAsia="pl-PL"/>
        </w:rPr>
        <w:t>środków w następujących przypadkach:</w:t>
      </w:r>
    </w:p>
    <w:p w14:paraId="4964879C" w14:textId="43257455" w:rsidR="009171E8" w:rsidRPr="001638E4" w:rsidRDefault="008C6B1C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</w:t>
      </w:r>
      <w:r w:rsidR="00A71576" w:rsidRPr="001638E4">
        <w:rPr>
          <w:rFonts w:eastAsia="Times New Roman" w:cs="Tahoma"/>
          <w:lang w:eastAsia="pl-PL"/>
        </w:rPr>
        <w:t>twierdz</w:t>
      </w:r>
      <w:r>
        <w:rPr>
          <w:rFonts w:eastAsia="Times New Roman" w:cs="Tahoma"/>
          <w:lang w:eastAsia="pl-PL"/>
        </w:rPr>
        <w:t>one zostanie</w:t>
      </w:r>
      <w:r w:rsidR="00A71576" w:rsidRPr="001638E4">
        <w:rPr>
          <w:rFonts w:eastAsia="Times New Roman" w:cs="Tahoma"/>
          <w:lang w:eastAsia="pl-PL"/>
        </w:rPr>
        <w:t xml:space="preserve">, że </w:t>
      </w:r>
      <w:r w:rsidR="00FE7B25" w:rsidRPr="001638E4">
        <w:rPr>
          <w:rFonts w:eastAsia="Times New Roman" w:cs="Tahoma"/>
          <w:lang w:eastAsia="pl-PL"/>
        </w:rPr>
        <w:t xml:space="preserve">Partner nie działa w interesie publicznym, nie przestrzega praw człowieka </w:t>
      </w:r>
      <w:r w:rsidR="00563913" w:rsidRPr="001638E4">
        <w:rPr>
          <w:rFonts w:eastAsia="Times New Roman" w:cs="Tahoma"/>
          <w:lang w:eastAsia="pl-PL"/>
        </w:rPr>
        <w:t>lub</w:t>
      </w:r>
      <w:r w:rsidR="00FE7B25" w:rsidRPr="001638E4">
        <w:rPr>
          <w:rFonts w:eastAsia="Times New Roman" w:cs="Tahoma"/>
          <w:lang w:eastAsia="pl-PL"/>
        </w:rPr>
        <w:t xml:space="preserve"> nie kieruje się w swoich działaniach wartościami demokratycznymi, w szczególności narusza uniwersalne wartości poszanowania godności ludzkiej, wolności, demokracji, równości, rządów prawa i ochrony praw człowieka, w tym praw osób należących do mniejszości;</w:t>
      </w:r>
    </w:p>
    <w:p w14:paraId="28952001" w14:textId="775766BA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wykorzysta w całości lub w części przekazane środki Dotacji na inne działania niż określon</w:t>
      </w:r>
      <w:r w:rsidR="00563913" w:rsidRPr="001638E4">
        <w:rPr>
          <w:rFonts w:eastAsia="Times New Roman" w:cs="Tahoma"/>
          <w:lang w:eastAsia="pl-PL"/>
        </w:rPr>
        <w:t>e</w:t>
      </w:r>
      <w:r w:rsidRPr="001638E4">
        <w:rPr>
          <w:rFonts w:eastAsia="Times New Roman" w:cs="Tahoma"/>
          <w:lang w:eastAsia="pl-PL"/>
        </w:rPr>
        <w:t xml:space="preserve"> w Umowie</w:t>
      </w:r>
      <w:r w:rsidR="00563913" w:rsidRPr="001638E4">
        <w:rPr>
          <w:rFonts w:eastAsia="Times New Roman" w:cs="Tahoma"/>
          <w:lang w:eastAsia="pl-PL"/>
        </w:rPr>
        <w:t xml:space="preserve"> (art…, ust. …)</w:t>
      </w:r>
      <w:r w:rsidRPr="001638E4">
        <w:rPr>
          <w:rFonts w:eastAsia="Times New Roman" w:cs="Tahoma"/>
          <w:lang w:eastAsia="pl-PL"/>
        </w:rPr>
        <w:t>;</w:t>
      </w:r>
    </w:p>
    <w:p w14:paraId="41581665" w14:textId="5D247F32" w:rsidR="009171E8" w:rsidRPr="001638E4" w:rsidRDefault="00F31792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nie zrealizuje działań </w:t>
      </w:r>
      <w:r w:rsidR="00AF2913" w:rsidRPr="001638E4">
        <w:rPr>
          <w:rFonts w:eastAsia="Times New Roman" w:cs="Tahoma"/>
          <w:lang w:eastAsia="pl-PL"/>
        </w:rPr>
        <w:t>wskazany</w:t>
      </w:r>
      <w:r w:rsidR="00141CBC" w:rsidRPr="001638E4">
        <w:rPr>
          <w:rFonts w:eastAsia="Times New Roman" w:cs="Tahoma"/>
          <w:lang w:eastAsia="pl-PL"/>
        </w:rPr>
        <w:t>ch</w:t>
      </w:r>
      <w:r w:rsidR="00563913" w:rsidRPr="001638E4">
        <w:rPr>
          <w:rFonts w:eastAsia="Times New Roman" w:cs="Tahoma"/>
          <w:lang w:eastAsia="pl-PL"/>
        </w:rPr>
        <w:t xml:space="preserve"> w Umowie (art…, ust. …)</w:t>
      </w:r>
      <w:r w:rsidRPr="001638E4">
        <w:rPr>
          <w:rFonts w:eastAsia="Times New Roman" w:cs="Tahoma"/>
          <w:lang w:eastAsia="pl-PL"/>
        </w:rPr>
        <w:t>;</w:t>
      </w:r>
    </w:p>
    <w:p w14:paraId="46450904" w14:textId="4D9A0367" w:rsidR="009171E8" w:rsidRPr="001638E4" w:rsidRDefault="008C6B1C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</w:t>
      </w:r>
      <w:r w:rsidR="00FE7B25" w:rsidRPr="001638E4">
        <w:rPr>
          <w:rFonts w:eastAsia="Times New Roman" w:cs="Tahoma"/>
          <w:lang w:eastAsia="pl-PL"/>
        </w:rPr>
        <w:t>twierdz</w:t>
      </w:r>
      <w:r>
        <w:rPr>
          <w:rFonts w:eastAsia="Times New Roman" w:cs="Tahoma"/>
          <w:lang w:eastAsia="pl-PL"/>
        </w:rPr>
        <w:t xml:space="preserve">one zostanie, </w:t>
      </w:r>
      <w:r w:rsidR="00FE7B25" w:rsidRPr="001638E4">
        <w:rPr>
          <w:rFonts w:eastAsia="Times New Roman" w:cs="Tahoma"/>
          <w:lang w:eastAsia="pl-PL"/>
        </w:rPr>
        <w:t>że Partner przedstawił Liderowi podrobione, przerobione lub stwierdzające nieprawdę dokumenty i informacje;</w:t>
      </w:r>
    </w:p>
    <w:p w14:paraId="1FC57A29" w14:textId="5867A854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nie poprawi </w:t>
      </w:r>
      <w:r w:rsidR="00A71576" w:rsidRPr="001638E4">
        <w:rPr>
          <w:rFonts w:eastAsia="Times New Roman" w:cs="Tahoma"/>
          <w:lang w:eastAsia="pl-PL"/>
        </w:rPr>
        <w:t xml:space="preserve">wskazanych przez Lidera </w:t>
      </w:r>
      <w:r w:rsidRPr="001638E4">
        <w:rPr>
          <w:rFonts w:eastAsia="Times New Roman" w:cs="Tahoma"/>
          <w:lang w:eastAsia="pl-PL"/>
        </w:rPr>
        <w:t xml:space="preserve">błędów </w:t>
      </w:r>
      <w:r w:rsidR="00A71576" w:rsidRPr="001638E4">
        <w:rPr>
          <w:rFonts w:eastAsia="Times New Roman" w:cs="Tahoma"/>
          <w:lang w:eastAsia="pl-PL"/>
        </w:rPr>
        <w:t xml:space="preserve">w dokumentacji związanej z </w:t>
      </w:r>
      <w:r w:rsidR="00563913" w:rsidRPr="001638E4">
        <w:rPr>
          <w:rFonts w:eastAsia="Times New Roman" w:cs="Tahoma"/>
          <w:lang w:eastAsia="pl-PL"/>
        </w:rPr>
        <w:t>P</w:t>
      </w:r>
      <w:r w:rsidR="00A71576" w:rsidRPr="001638E4">
        <w:rPr>
          <w:rFonts w:eastAsia="Times New Roman" w:cs="Tahoma"/>
          <w:lang w:eastAsia="pl-PL"/>
        </w:rPr>
        <w:t xml:space="preserve">rojektem </w:t>
      </w:r>
      <w:r w:rsidR="008C6B1C">
        <w:rPr>
          <w:rFonts w:eastAsia="Times New Roman" w:cs="Tahoma"/>
          <w:lang w:eastAsia="pl-PL"/>
        </w:rPr>
        <w:t>lub</w:t>
      </w:r>
      <w:r w:rsidRPr="001638E4">
        <w:rPr>
          <w:rFonts w:eastAsia="Times New Roman" w:cs="Tahoma"/>
          <w:lang w:eastAsia="pl-PL"/>
        </w:rPr>
        <w:t xml:space="preserve"> nie dostarczy wiarygodnych informacji lub dokumentów</w:t>
      </w:r>
      <w:r w:rsidR="00A71576" w:rsidRPr="001638E4">
        <w:rPr>
          <w:rFonts w:eastAsia="Times New Roman" w:cs="Tahoma"/>
          <w:lang w:eastAsia="pl-PL"/>
        </w:rPr>
        <w:t xml:space="preserve"> związanych z realizacją </w:t>
      </w:r>
      <w:r w:rsidR="00563913" w:rsidRPr="001638E4">
        <w:rPr>
          <w:rFonts w:eastAsia="Times New Roman" w:cs="Tahoma"/>
          <w:lang w:eastAsia="pl-PL"/>
        </w:rPr>
        <w:t>P</w:t>
      </w:r>
      <w:r w:rsidR="00A71576" w:rsidRPr="001638E4">
        <w:rPr>
          <w:rFonts w:eastAsia="Times New Roman" w:cs="Tahoma"/>
          <w:lang w:eastAsia="pl-PL"/>
        </w:rPr>
        <w:t>rojektu</w:t>
      </w:r>
      <w:r w:rsidRPr="001638E4">
        <w:rPr>
          <w:rFonts w:eastAsia="Times New Roman" w:cs="Tahoma"/>
          <w:lang w:eastAsia="pl-PL"/>
        </w:rPr>
        <w:t>;</w:t>
      </w:r>
    </w:p>
    <w:p w14:paraId="7DD6B368" w14:textId="43F43EEF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Partner odmówi poddania się monitoringowi, kontroli i audytowi lub utrudniać będzie pełny i niezakłócony dostęp do wszelkich informacji, dokumentów, miejsc i obiektów związanych z realizacją </w:t>
      </w:r>
      <w:r w:rsidR="00563913" w:rsidRPr="001638E4">
        <w:rPr>
          <w:rFonts w:eastAsia="Times New Roman" w:cs="Tahoma"/>
          <w:lang w:eastAsia="pl-PL"/>
        </w:rPr>
        <w:t>P</w:t>
      </w:r>
      <w:r w:rsidRPr="001638E4">
        <w:rPr>
          <w:rFonts w:eastAsia="Times New Roman" w:cs="Tahoma"/>
          <w:lang w:eastAsia="pl-PL"/>
        </w:rPr>
        <w:t>rojektu podmiotom uprawnionym do prowadzenia takich działań;</w:t>
      </w:r>
    </w:p>
    <w:p w14:paraId="29AEB9E3" w14:textId="77777777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lastRenderedPageBreak/>
        <w:t xml:space="preserve">Partner w ustalonym przez Lidera terminie nie doprowadzi do usunięcia stwierdzonych nieprawidłowości w realizacji Projektu, w szczególności w wydatkowaniu środków Dotacji lub </w:t>
      </w:r>
      <w:r w:rsidRPr="001638E4">
        <w:rPr>
          <w:rFonts w:eastAsia="Times New Roman" w:cs="Tahoma"/>
          <w:highlight w:val="lightGray"/>
          <w:lang w:eastAsia="pl-PL"/>
        </w:rPr>
        <w:t>[OPCJONALNIE]</w:t>
      </w:r>
      <w:r w:rsidRPr="001638E4">
        <w:rPr>
          <w:rFonts w:eastAsia="Times New Roman" w:cs="Tahoma"/>
          <w:lang w:eastAsia="pl-PL"/>
        </w:rPr>
        <w:t xml:space="preserve"> Wkładu własnego;</w:t>
      </w:r>
    </w:p>
    <w:p w14:paraId="42CCE7CB" w14:textId="022F4F10" w:rsidR="009171E8" w:rsidRPr="001638E4" w:rsidRDefault="00FE7B25" w:rsidP="009171E8">
      <w:pPr>
        <w:pStyle w:val="Akapitzlist"/>
        <w:numPr>
          <w:ilvl w:val="0"/>
          <w:numId w:val="33"/>
        </w:numPr>
        <w:spacing w:line="259" w:lineRule="auto"/>
        <w:ind w:left="714" w:hanging="357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wobec Partnera zosta</w:t>
      </w:r>
      <w:r w:rsidR="00563913" w:rsidRPr="001638E4">
        <w:rPr>
          <w:rFonts w:eastAsia="Times New Roman" w:cs="Tahoma"/>
          <w:lang w:eastAsia="pl-PL"/>
        </w:rPr>
        <w:t>nie</w:t>
      </w:r>
      <w:r w:rsidRPr="001638E4">
        <w:rPr>
          <w:rFonts w:eastAsia="Times New Roman" w:cs="Tahoma"/>
          <w:lang w:eastAsia="pl-PL"/>
        </w:rPr>
        <w:t xml:space="preserve"> złożony wniosek o ogłoszenie upadłości, lub Partner po</w:t>
      </w:r>
      <w:r w:rsidR="00953D15" w:rsidRPr="001638E4">
        <w:rPr>
          <w:rFonts w:eastAsia="Times New Roman" w:cs="Tahoma"/>
          <w:lang w:eastAsia="pl-PL"/>
        </w:rPr>
        <w:t xml:space="preserve">stawiony będzie </w:t>
      </w:r>
      <w:r w:rsidRPr="001638E4">
        <w:rPr>
          <w:rFonts w:eastAsia="Times New Roman" w:cs="Tahoma"/>
          <w:lang w:eastAsia="pl-PL"/>
        </w:rPr>
        <w:t xml:space="preserve">w stan likwidacji, </w:t>
      </w:r>
      <w:r w:rsidR="00953D15" w:rsidRPr="001638E4">
        <w:rPr>
          <w:rFonts w:eastAsia="Times New Roman" w:cs="Tahoma"/>
          <w:lang w:eastAsia="pl-PL"/>
        </w:rPr>
        <w:t>zawiesi swoją działalno</w:t>
      </w:r>
      <w:r w:rsidR="008C6B1C">
        <w:rPr>
          <w:rFonts w:eastAsia="Times New Roman" w:cs="Tahoma"/>
          <w:lang w:eastAsia="pl-PL"/>
        </w:rPr>
        <w:t>ś</w:t>
      </w:r>
      <w:r w:rsidR="00953D15" w:rsidRPr="001638E4">
        <w:rPr>
          <w:rFonts w:eastAsia="Times New Roman" w:cs="Tahoma"/>
          <w:lang w:eastAsia="pl-PL"/>
        </w:rPr>
        <w:t>ć, p</w:t>
      </w:r>
      <w:r w:rsidRPr="001638E4">
        <w:rPr>
          <w:rFonts w:eastAsia="Times New Roman" w:cs="Tahoma"/>
          <w:lang w:eastAsia="pl-PL"/>
        </w:rPr>
        <w:t>odlega</w:t>
      </w:r>
      <w:r w:rsidR="00953D15" w:rsidRPr="001638E4">
        <w:rPr>
          <w:rFonts w:eastAsia="Times New Roman" w:cs="Tahoma"/>
          <w:lang w:eastAsia="pl-PL"/>
        </w:rPr>
        <w:t>ć będzie</w:t>
      </w:r>
      <w:r w:rsidRPr="001638E4">
        <w:rPr>
          <w:rFonts w:eastAsia="Times New Roman" w:cs="Tahoma"/>
          <w:lang w:eastAsia="pl-PL"/>
        </w:rPr>
        <w:t xml:space="preserve"> zarządowi komisarycznemu lub </w:t>
      </w:r>
      <w:r w:rsidR="00953D15" w:rsidRPr="001638E4">
        <w:rPr>
          <w:rFonts w:eastAsia="Times New Roman" w:cs="Tahoma"/>
          <w:lang w:eastAsia="pl-PL"/>
        </w:rPr>
        <w:t>stanie się</w:t>
      </w:r>
      <w:r w:rsidRPr="001638E4">
        <w:rPr>
          <w:rFonts w:eastAsia="Times New Roman" w:cs="Tahoma"/>
          <w:lang w:eastAsia="pl-PL"/>
        </w:rPr>
        <w:t xml:space="preserve"> przedmiotem postępowań o podobnym charakterze.</w:t>
      </w:r>
    </w:p>
    <w:p w14:paraId="51D867A8" w14:textId="7B9D7F0B" w:rsidR="00FE7B25" w:rsidRDefault="00953D15" w:rsidP="009171E8">
      <w:pPr>
        <w:pStyle w:val="Akapitzlist"/>
        <w:numPr>
          <w:ilvl w:val="0"/>
          <w:numId w:val="32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przypadku żądania zwrotu środków, zgodnie z pkt 1 powyżej, </w:t>
      </w:r>
      <w:r w:rsidR="00FE7B25" w:rsidRPr="001638E4">
        <w:rPr>
          <w:rFonts w:eastAsia="Times New Roman" w:cs="Tahoma"/>
          <w:lang w:eastAsia="pl-PL"/>
        </w:rPr>
        <w:t xml:space="preserve">Partner zobowiązany jest zwrócić </w:t>
      </w:r>
      <w:r w:rsidRPr="001638E4">
        <w:rPr>
          <w:rFonts w:eastAsia="Times New Roman" w:cs="Tahoma"/>
          <w:lang w:eastAsia="pl-PL"/>
        </w:rPr>
        <w:t xml:space="preserve">je </w:t>
      </w:r>
      <w:r w:rsidR="00FE7B25" w:rsidRPr="001638E4">
        <w:rPr>
          <w:rFonts w:eastAsia="Times New Roman" w:cs="Tahoma"/>
          <w:lang w:eastAsia="pl-PL"/>
        </w:rPr>
        <w:t xml:space="preserve">na konto </w:t>
      </w:r>
      <w:r w:rsidRPr="001638E4">
        <w:rPr>
          <w:rFonts w:eastAsia="Times New Roman" w:cs="Tahoma"/>
          <w:lang w:eastAsia="pl-PL"/>
        </w:rPr>
        <w:t xml:space="preserve">bankowe </w:t>
      </w:r>
      <w:r w:rsidR="00FE7B25" w:rsidRPr="001638E4">
        <w:rPr>
          <w:rFonts w:eastAsia="Times New Roman" w:cs="Tahoma"/>
          <w:lang w:eastAsia="pl-PL"/>
        </w:rPr>
        <w:t>Lidera</w:t>
      </w:r>
      <w:r w:rsidRPr="001638E4">
        <w:rPr>
          <w:rFonts w:eastAsia="Times New Roman" w:cs="Tahoma"/>
          <w:lang w:eastAsia="pl-PL"/>
        </w:rPr>
        <w:t xml:space="preserve"> </w:t>
      </w:r>
      <w:r w:rsidR="00FE7B25" w:rsidRPr="001638E4">
        <w:rPr>
          <w:rFonts w:eastAsia="Times New Roman" w:cs="Tahoma"/>
          <w:lang w:eastAsia="pl-PL"/>
        </w:rPr>
        <w:t>w</w:t>
      </w:r>
      <w:r w:rsidRPr="001638E4">
        <w:rPr>
          <w:rFonts w:eastAsia="Times New Roman" w:cs="Tahoma"/>
          <w:lang w:eastAsia="pl-PL"/>
        </w:rPr>
        <w:t xml:space="preserve">e wskazanym </w:t>
      </w:r>
      <w:r w:rsidR="00155D5D" w:rsidRPr="001638E4">
        <w:rPr>
          <w:rFonts w:eastAsia="Times New Roman" w:cs="Tahoma"/>
          <w:lang w:eastAsia="pl-PL"/>
        </w:rPr>
        <w:t>przez Lidera</w:t>
      </w:r>
      <w:r w:rsidR="00FE7B25" w:rsidRPr="001638E4">
        <w:rPr>
          <w:rFonts w:eastAsia="Times New Roman" w:cs="Tahoma"/>
          <w:lang w:eastAsia="pl-PL"/>
        </w:rPr>
        <w:t xml:space="preserve"> terminie.</w:t>
      </w:r>
    </w:p>
    <w:p w14:paraId="641FB856" w14:textId="77777777" w:rsidR="008C6B1C" w:rsidRPr="001638E4" w:rsidRDefault="008C6B1C" w:rsidP="008C6B1C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760D8A98" w14:textId="05958E03" w:rsidR="00FE7B25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8: PRAWA AUTORSKIE I UDOSTĘPNIANIE UTWORÓW</w:t>
      </w:r>
    </w:p>
    <w:p w14:paraId="5575C149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61E7EB1B" w14:textId="73A6B14C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zapewni, gdy to będzie możliwe, przeniesienie na swoją rzecz w najszerszym możliwym zakresie praw do wartości niematerialnych i prawnych, w tym autorskich praw majątkowych</w:t>
      </w:r>
      <w:r w:rsidR="008C6B1C">
        <w:rPr>
          <w:rFonts w:eastAsia="Times New Roman" w:cs="Tahoma"/>
          <w:lang w:eastAsia="pl-PL"/>
        </w:rPr>
        <w:t>,</w:t>
      </w:r>
      <w:r w:rsidRPr="001638E4">
        <w:rPr>
          <w:rFonts w:eastAsia="Times New Roman" w:cs="Tahoma"/>
          <w:lang w:eastAsia="pl-PL"/>
        </w:rPr>
        <w:t xml:space="preserve"> do wszystkich utworów stworzonych lub nabytych za środki Dotacji.</w:t>
      </w:r>
    </w:p>
    <w:p w14:paraId="0A69CBBE" w14:textId="77777777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Partner zobowiązuje się do nieodpłatnego udostępniania utworów, o których mowa powyżej, w takim zakresie, w jakim wynika to z nabytych praw, z chwilą nabycia tych praw, wszystkim zainteresowanym osobom i podmiotom na warunkach licencji Creative Commons – Uznanie autorstwa – Użycie niekomercyjne 4.0 – Na tych samych warunkach, co oznacza możliwość dowolnego niekomercyjnego wykorzystania tych utworów, w tym ich kopiowania, rozpowszechniania i użytkowania, pod warunkiem podania autora utworu.</w:t>
      </w:r>
    </w:p>
    <w:p w14:paraId="5BE96AD3" w14:textId="77777777" w:rsidR="009171E8" w:rsidRPr="001638E4" w:rsidRDefault="00FE7B25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przypadku upowszechniania wizerunku swoich przedstawicieli, w tym koordynatorów Projektu i innych osób zaangażowanych w jego realizację, a także uczestników i uczestniczek Projektu, Partner zobowiązuje się do uzyskania od tych osób stosownych zezwoleń. Zezwolenia te muszą zawierać także zgodę na upowszechnianie ich wizerunku przez Operatora do celów informowania o Programie.</w:t>
      </w:r>
    </w:p>
    <w:p w14:paraId="509A6598" w14:textId="5CEC9696" w:rsidR="00F31792" w:rsidRDefault="00F31792" w:rsidP="009171E8">
      <w:pPr>
        <w:pStyle w:val="Akapitzlist"/>
        <w:numPr>
          <w:ilvl w:val="0"/>
          <w:numId w:val="34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highlight w:val="lightGray"/>
          <w:lang w:eastAsia="pl-PL"/>
        </w:rPr>
        <w:t>[OPCJONALNIE inne uregulowania dot. praw własności intelektualnej, np. ochrona baz danych lub znaków towarowych.]</w:t>
      </w:r>
    </w:p>
    <w:p w14:paraId="7B59DA92" w14:textId="77777777" w:rsidR="008C6B1C" w:rsidRPr="001638E4" w:rsidRDefault="008C6B1C" w:rsidP="008C6B1C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08D4A9FE" w14:textId="5FD4763B" w:rsidR="00FE7B25" w:rsidRDefault="00FE7B25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 xml:space="preserve">Artykuł 9: OCHRONA </w:t>
      </w:r>
      <w:r w:rsidR="008C6B1C">
        <w:rPr>
          <w:rFonts w:eastAsia="Times New Roman" w:cs="Tahoma"/>
          <w:b/>
          <w:bCs/>
          <w:lang w:eastAsia="pl-PL"/>
        </w:rPr>
        <w:t>I</w:t>
      </w:r>
      <w:r w:rsidRPr="001638E4">
        <w:rPr>
          <w:rFonts w:eastAsia="Times New Roman" w:cs="Tahoma"/>
          <w:b/>
          <w:bCs/>
          <w:lang w:eastAsia="pl-PL"/>
        </w:rPr>
        <w:t xml:space="preserve"> PRZETWARZANIE DANYCH OSOBOWYCH</w:t>
      </w:r>
    </w:p>
    <w:p w14:paraId="741E0751" w14:textId="77777777" w:rsidR="008C6B1C" w:rsidRPr="001638E4" w:rsidRDefault="008C6B1C" w:rsidP="008C6B1C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32CE2E0C" w14:textId="5E058EBA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Strony zobowiązują się do przetwarzania danych osobowych związanych z realizacją Umowy zgodnie z właściwymi przepisami ochrony danych osobowych, w tym z Rozporządzeniem Parlamentu Europejskiego i Rady (UE) 2016/679 z dnia 27 kwietnia 2016 r. w sprawie ochrony osób fizycznych w związku z przetwarzaniem danych osobowych i w sprawie swobodnego przepływu takich danych oraz uchylenia dyrektywy 95/46/WE (dalej RODO)</w:t>
      </w:r>
      <w:r w:rsidR="00155D5D" w:rsidRPr="001638E4">
        <w:rPr>
          <w:rFonts w:cs="Tahoma"/>
          <w:color w:val="000000"/>
          <w:lang w:bidi="he-IL"/>
        </w:rPr>
        <w:t>. W</w:t>
      </w:r>
      <w:r w:rsidRPr="001638E4">
        <w:rPr>
          <w:rFonts w:cs="Tahoma"/>
          <w:color w:val="000000"/>
          <w:lang w:bidi="he-IL"/>
        </w:rPr>
        <w:t xml:space="preserve"> szczególności Strony zobowiązują się do przetwarzania danych osobowych zgodnie z zasadami wyrażonymi w art. 5 RODO oraz w oparciu o właściwą podstawę prawa, wdrożenia środków technicznych i </w:t>
      </w:r>
      <w:r w:rsidRPr="001638E4">
        <w:rPr>
          <w:rFonts w:cs="Tahoma"/>
          <w:color w:val="000000"/>
          <w:lang w:bidi="he-IL"/>
        </w:rPr>
        <w:lastRenderedPageBreak/>
        <w:t>organizacyjnych zapewniających poziom bezpieczeństwa adekwatny do zakresu danych i celów ich przetwarzania oraz do właściwej realizacji praw osób, których dane będą przewarzane w celu realizacji Umowy i Programu, w tym do przekazania informacji wymaganych na podstawie art. 13 i 14 RODO.</w:t>
      </w:r>
    </w:p>
    <w:p w14:paraId="0220DB31" w14:textId="77777777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Strony przekazują sobie nawzajem dane osobowe osób uprawnionych do reprezentowania, składania oświadczeń woli i wiedzy oraz innych osób, których dane są niezbędne do wykonania Umowy. </w:t>
      </w:r>
    </w:p>
    <w:p w14:paraId="4A3F3482" w14:textId="2BCD631A" w:rsidR="009171E8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Partner </w:t>
      </w:r>
      <w:r w:rsidR="008C6B1C">
        <w:rPr>
          <w:rFonts w:cs="Tahoma"/>
          <w:color w:val="000000"/>
          <w:lang w:bidi="he-IL"/>
        </w:rPr>
        <w:t xml:space="preserve">zobowiązuje się do </w:t>
      </w:r>
      <w:r w:rsidR="00686169">
        <w:rPr>
          <w:rFonts w:cs="Tahoma"/>
          <w:color w:val="000000"/>
          <w:lang w:bidi="he-IL"/>
        </w:rPr>
        <w:t>u</w:t>
      </w:r>
      <w:r w:rsidR="008C6B1C">
        <w:rPr>
          <w:rFonts w:cs="Tahoma"/>
          <w:color w:val="000000"/>
          <w:lang w:bidi="he-IL"/>
        </w:rPr>
        <w:t xml:space="preserve">zyskania zgód osób, których dane </w:t>
      </w:r>
      <w:r w:rsidR="00686169">
        <w:rPr>
          <w:rFonts w:cs="Tahoma"/>
          <w:color w:val="000000"/>
          <w:lang w:bidi="he-IL"/>
        </w:rPr>
        <w:t xml:space="preserve">osobowe przetwarza w związku z realizacją Umowy, </w:t>
      </w:r>
      <w:r w:rsidR="00F44843">
        <w:rPr>
          <w:rFonts w:cs="Tahoma"/>
          <w:color w:val="000000"/>
          <w:lang w:bidi="he-IL"/>
        </w:rPr>
        <w:t>na przekazanie</w:t>
      </w:r>
      <w:r w:rsidR="00686169">
        <w:rPr>
          <w:rFonts w:cs="Tahoma"/>
          <w:color w:val="000000"/>
          <w:lang w:bidi="he-IL"/>
        </w:rPr>
        <w:t xml:space="preserve"> ich Operatorowi.</w:t>
      </w:r>
      <w:r w:rsidR="008C6B1C">
        <w:rPr>
          <w:rFonts w:cs="Tahoma"/>
          <w:color w:val="000000"/>
          <w:lang w:bidi="he-IL"/>
        </w:rPr>
        <w:t xml:space="preserve"> </w:t>
      </w:r>
    </w:p>
    <w:p w14:paraId="5AD625EE" w14:textId="79CE6CB3" w:rsidR="00686169" w:rsidRPr="001638E4" w:rsidRDefault="00686169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>
        <w:rPr>
          <w:rFonts w:cs="Tahoma"/>
          <w:color w:val="000000"/>
          <w:lang w:bidi="he-IL"/>
        </w:rPr>
        <w:t>Partner wyraża zgodę na przekazanie Operatorowi danych osobowych, o których mowa powyżej.</w:t>
      </w:r>
    </w:p>
    <w:p w14:paraId="21AFD47D" w14:textId="1B73D960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Dane przekazywane Operatorowi w związku z realizacją Umowy </w:t>
      </w:r>
      <w:r w:rsidR="00686169">
        <w:rPr>
          <w:rFonts w:cs="Tahoma"/>
          <w:color w:val="000000"/>
          <w:lang w:bidi="he-IL"/>
        </w:rPr>
        <w:t xml:space="preserve">i Programu </w:t>
      </w:r>
      <w:r w:rsidRPr="001638E4">
        <w:rPr>
          <w:rFonts w:cs="Tahoma"/>
          <w:color w:val="000000"/>
          <w:lang w:bidi="he-IL"/>
        </w:rPr>
        <w:t xml:space="preserve">będą przetwarzane przez Fundację im. Stefana Batorego z siedzibą w Warszawie (ul. Sapieżyńska </w:t>
      </w:r>
      <w:r w:rsidR="008C1A11" w:rsidRPr="001638E4">
        <w:rPr>
          <w:rFonts w:cs="Tahoma"/>
          <w:color w:val="000000"/>
          <w:lang w:bidi="he-IL"/>
        </w:rPr>
        <w:t>10), Fundację Stocznia</w:t>
      </w:r>
      <w:r w:rsidRPr="001638E4">
        <w:rPr>
          <w:rFonts w:cs="Tahoma"/>
          <w:color w:val="000000"/>
          <w:lang w:bidi="he-IL"/>
        </w:rPr>
        <w:t xml:space="preserve"> z siedzibą w Warszawie (Plac Zamkowy 10) i Fundację Akademia Organizacji Obywatelskich z siedzibą w Warszawa (Królowej Marysieńki 48), działające jako współadministratorzy tych danych (zwani dalej Współadministratorami).</w:t>
      </w:r>
    </w:p>
    <w:p w14:paraId="4B49C181" w14:textId="77777777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Strony i Współadministratorzy będą przetwarzali następujące kategorie danych osobowych dotyczących osób wymienionych w punkcie 2 powyżej: imię, nazwisko, adres e-mail, numer telefonu, wizerunek.</w:t>
      </w:r>
    </w:p>
    <w:p w14:paraId="21345B8C" w14:textId="42534C2F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Współadministratorzy przetwarzają przekazane przez Partnera dane osobowe, o których mowa powyżej, w celu realizacji Programu, w tym w szczególności w celach: kontaktowych, sprawozdawczych, promocyjnych, upubliczniania danych zgodnie z Umową, monitoringu i kontroli, archiwizacyjnych oraz w celu realizacji obowiązków prawnych ciążących na Współadministratorach.</w:t>
      </w:r>
    </w:p>
    <w:p w14:paraId="045834F9" w14:textId="313A1FAC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Odbiorcami danych osobowych mogą być podmioty współpracujące z którąkolwiek ze Stron w celu realizacji Umowy, w tym świadczące usługi informatyczne i księgowe, podmioty realizujące Program, B</w:t>
      </w:r>
      <w:r w:rsidR="00CD019C" w:rsidRPr="001638E4">
        <w:rPr>
          <w:rFonts w:cs="Tahoma"/>
          <w:color w:val="000000"/>
          <w:lang w:bidi="he-IL"/>
        </w:rPr>
        <w:t xml:space="preserve">iuro </w:t>
      </w:r>
      <w:r w:rsidRPr="001638E4">
        <w:rPr>
          <w:rFonts w:cs="Tahoma"/>
          <w:color w:val="000000"/>
          <w:lang w:bidi="he-IL"/>
        </w:rPr>
        <w:t>M</w:t>
      </w:r>
      <w:r w:rsidR="00CD019C" w:rsidRPr="001638E4">
        <w:rPr>
          <w:rFonts w:cs="Tahoma"/>
          <w:color w:val="000000"/>
          <w:lang w:bidi="he-IL"/>
        </w:rPr>
        <w:t xml:space="preserve">echanizmów </w:t>
      </w:r>
      <w:r w:rsidRPr="001638E4">
        <w:rPr>
          <w:rFonts w:cs="Tahoma"/>
          <w:color w:val="000000"/>
          <w:lang w:bidi="he-IL"/>
        </w:rPr>
        <w:t>F</w:t>
      </w:r>
      <w:r w:rsidR="00CD019C" w:rsidRPr="001638E4">
        <w:rPr>
          <w:rFonts w:cs="Tahoma"/>
          <w:color w:val="000000"/>
          <w:lang w:bidi="he-IL"/>
        </w:rPr>
        <w:t>inansowych</w:t>
      </w:r>
      <w:r w:rsidRPr="001638E4">
        <w:rPr>
          <w:rFonts w:cs="Tahoma"/>
          <w:color w:val="000000"/>
          <w:lang w:bidi="he-IL"/>
        </w:rPr>
        <w:t>, przedstawiciele Państw-Darczyńców oraz podmioty świadczące usługi audytorskie lub ewaluacyjne zlecone przez Operatora.</w:t>
      </w:r>
    </w:p>
    <w:p w14:paraId="63A05CD2" w14:textId="4938C8E8" w:rsidR="009171E8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Każda ze Stron będzie przechowywać dane osobowe, o których mowa w niniejszym artykule przez okres obowiązywania </w:t>
      </w:r>
      <w:r w:rsidR="00686169">
        <w:rPr>
          <w:rFonts w:cs="Tahoma"/>
          <w:color w:val="000000"/>
          <w:lang w:bidi="he-IL"/>
        </w:rPr>
        <w:t>U</w:t>
      </w:r>
      <w:r w:rsidRPr="001638E4">
        <w:rPr>
          <w:rFonts w:cs="Tahoma"/>
          <w:color w:val="000000"/>
          <w:lang w:bidi="he-IL"/>
        </w:rPr>
        <w:t xml:space="preserve">mowy, a po jej zakończeniu przez okres </w:t>
      </w:r>
      <w:r w:rsidR="00155D5D" w:rsidRPr="001638E4">
        <w:rPr>
          <w:rFonts w:cs="Tahoma"/>
          <w:color w:val="000000"/>
          <w:lang w:bidi="he-IL"/>
        </w:rPr>
        <w:t xml:space="preserve">kończący się po upływie </w:t>
      </w:r>
      <w:r w:rsidRPr="001638E4">
        <w:rPr>
          <w:rFonts w:cs="Tahoma"/>
          <w:color w:val="000000"/>
          <w:lang w:bidi="he-IL"/>
        </w:rPr>
        <w:t xml:space="preserve">trzech lat od zakończenia </w:t>
      </w:r>
      <w:r w:rsidR="00686169">
        <w:rPr>
          <w:rFonts w:cs="Tahoma"/>
          <w:color w:val="000000"/>
          <w:lang w:bidi="he-IL"/>
        </w:rPr>
        <w:t>P</w:t>
      </w:r>
      <w:r w:rsidRPr="001638E4">
        <w:rPr>
          <w:rFonts w:cs="Tahoma"/>
          <w:color w:val="000000"/>
          <w:lang w:bidi="he-IL"/>
        </w:rPr>
        <w:t>rogramu, rozumianego jako przyjęcie przez BMF końcowego sprawozdania z realizacji Programu.</w:t>
      </w:r>
    </w:p>
    <w:p w14:paraId="38791660" w14:textId="4560255A" w:rsidR="00FE7B25" w:rsidRPr="001638E4" w:rsidRDefault="00FE7B25" w:rsidP="00917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ind w:left="340" w:hanging="340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W sprawach ochrony danych osobowych każda ze Stron oraz os</w:t>
      </w:r>
      <w:r w:rsidR="001D162F" w:rsidRPr="001638E4">
        <w:rPr>
          <w:rFonts w:cs="Tahoma"/>
          <w:color w:val="000000"/>
          <w:lang w:bidi="he-IL"/>
        </w:rPr>
        <w:t>oby</w:t>
      </w:r>
      <w:r w:rsidRPr="001638E4">
        <w:rPr>
          <w:rFonts w:cs="Tahoma"/>
          <w:color w:val="000000"/>
          <w:lang w:bidi="he-IL"/>
        </w:rPr>
        <w:t>, których dane są przetwarzane, mogą kontaktować się pod następującymi adresami:</w:t>
      </w:r>
    </w:p>
    <w:p w14:paraId="185C267C" w14:textId="77777777" w:rsidR="00FE7B25" w:rsidRPr="001638E4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Lider: [adres mailowy do kontaktów]</w:t>
      </w:r>
    </w:p>
    <w:p w14:paraId="223D3313" w14:textId="77777777" w:rsidR="00FE7B25" w:rsidRPr="001638E4" w:rsidRDefault="00FE7B25" w:rsidP="009171E8">
      <w:pPr>
        <w:pStyle w:val="Akapitzlist"/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Partner: [adres mailowy do kontaktów]</w:t>
      </w:r>
    </w:p>
    <w:p w14:paraId="20DD1315" w14:textId="019B56EB" w:rsidR="00FE7B25" w:rsidRDefault="00FE7B25" w:rsidP="009171E8">
      <w:pPr>
        <w:spacing w:line="259" w:lineRule="auto"/>
        <w:rPr>
          <w:rFonts w:cs="Tahoma"/>
          <w:color w:val="000000"/>
          <w:lang w:bidi="he-IL"/>
        </w:rPr>
      </w:pPr>
      <w:r w:rsidRPr="001638E4">
        <w:rPr>
          <w:rFonts w:eastAsia="Times New Roman" w:cs="Tahoma"/>
          <w:lang w:eastAsia="pl-PL"/>
        </w:rPr>
        <w:tab/>
      </w:r>
      <w:r w:rsidRPr="001638E4">
        <w:rPr>
          <w:rFonts w:cs="Tahoma"/>
          <w:color w:val="000000"/>
          <w:lang w:bidi="he-IL"/>
        </w:rPr>
        <w:t xml:space="preserve">Współadministratorzy: </w:t>
      </w:r>
      <w:hyperlink r:id="rId8" w:history="1">
        <w:r w:rsidR="00686169" w:rsidRPr="000676EF">
          <w:rPr>
            <w:rStyle w:val="Hipercze"/>
            <w:rFonts w:cs="Tahoma"/>
            <w:lang w:bidi="he-IL"/>
          </w:rPr>
          <w:t>RODO@aktywniobywatele.org.pl</w:t>
        </w:r>
      </w:hyperlink>
    </w:p>
    <w:p w14:paraId="308D0839" w14:textId="77777777" w:rsidR="00686169" w:rsidRPr="001638E4" w:rsidRDefault="00686169" w:rsidP="009171E8">
      <w:pPr>
        <w:spacing w:line="259" w:lineRule="auto"/>
        <w:rPr>
          <w:rFonts w:eastAsia="Times New Roman" w:cs="Tahoma"/>
          <w:lang w:eastAsia="pl-PL"/>
        </w:rPr>
      </w:pPr>
    </w:p>
    <w:p w14:paraId="5C31C26D" w14:textId="33D4D850" w:rsidR="00FE7B25" w:rsidRDefault="00FE7B25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lastRenderedPageBreak/>
        <w:t>Artykuł 10: ROZSTRZYGANIE SPORÓW</w:t>
      </w:r>
    </w:p>
    <w:p w14:paraId="077B362E" w14:textId="77777777" w:rsidR="00686169" w:rsidRPr="001638E4" w:rsidRDefault="00686169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2D380B3D" w14:textId="77777777" w:rsidR="009171E8" w:rsidRPr="001638E4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razie wystąpienia sporów powstałych w związku z realizacją Umowy Strony będą dążyły do polubownego ich rozwiązywania.</w:t>
      </w:r>
    </w:p>
    <w:p w14:paraId="296423AF" w14:textId="6A71CBC3" w:rsidR="00FE7B25" w:rsidRDefault="00FE7B25" w:rsidP="009171E8">
      <w:pPr>
        <w:pStyle w:val="Akapitzlist"/>
        <w:numPr>
          <w:ilvl w:val="0"/>
          <w:numId w:val="35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przypadku braku możliwości polubownego rozwiązania sporu, zostanie on rozstrzygnięty przez sąd właściwy dla siedziby Lidera.</w:t>
      </w:r>
    </w:p>
    <w:p w14:paraId="2AA2F3C6" w14:textId="77777777" w:rsidR="00686169" w:rsidRPr="001638E4" w:rsidRDefault="00686169" w:rsidP="00686169">
      <w:pPr>
        <w:pStyle w:val="Akapitzlist"/>
        <w:spacing w:after="0" w:line="259" w:lineRule="auto"/>
        <w:ind w:left="340"/>
        <w:rPr>
          <w:rFonts w:eastAsia="Times New Roman" w:cs="Tahoma"/>
          <w:lang w:eastAsia="pl-PL"/>
        </w:rPr>
      </w:pPr>
    </w:p>
    <w:p w14:paraId="44136A2D" w14:textId="4818C585" w:rsidR="00117343" w:rsidRDefault="00117343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 xml:space="preserve">Artykuł 11: WYPOWIEDZENIE </w:t>
      </w:r>
      <w:r w:rsidR="001D162F" w:rsidRPr="001638E4">
        <w:rPr>
          <w:rFonts w:eastAsia="Times New Roman" w:cs="Tahoma"/>
          <w:b/>
          <w:bCs/>
          <w:lang w:eastAsia="pl-PL"/>
        </w:rPr>
        <w:t xml:space="preserve">I ZMIANA </w:t>
      </w:r>
      <w:r w:rsidRPr="001638E4">
        <w:rPr>
          <w:rFonts w:eastAsia="Times New Roman" w:cs="Tahoma"/>
          <w:b/>
          <w:bCs/>
          <w:lang w:eastAsia="pl-PL"/>
        </w:rPr>
        <w:t>UMOWY</w:t>
      </w:r>
    </w:p>
    <w:p w14:paraId="795E6883" w14:textId="77777777" w:rsidR="00686169" w:rsidRPr="001638E4" w:rsidRDefault="00686169" w:rsidP="00686169">
      <w:pPr>
        <w:spacing w:after="0" w:line="259" w:lineRule="auto"/>
        <w:jc w:val="center"/>
        <w:rPr>
          <w:rFonts w:eastAsia="Times New Roman" w:cs="Tahoma"/>
          <w:b/>
          <w:bCs/>
          <w:lang w:eastAsia="pl-PL"/>
        </w:rPr>
      </w:pPr>
    </w:p>
    <w:p w14:paraId="0FC7281B" w14:textId="13BED416" w:rsidR="00117343" w:rsidRPr="001638E4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Wypowiedzenie </w:t>
      </w:r>
      <w:r w:rsidR="00686169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 xml:space="preserve">mowy bez podania przyczyn przez jedną ze Stron </w:t>
      </w:r>
      <w:r w:rsidRPr="001638E4">
        <w:rPr>
          <w:rFonts w:eastAsia="Times New Roman" w:cs="Tahoma"/>
          <w:i/>
          <w:iCs/>
          <w:lang w:eastAsia="pl-PL"/>
        </w:rPr>
        <w:t>(wstawić procedury i wymogi dotyczące wypowiedzenia umowy przez jedną ze Stron bez podania przyczyn, w przypadku gdy taka możliwość zostanie uznana za stosowną</w:t>
      </w:r>
      <w:r w:rsidR="001D162F" w:rsidRPr="001638E4">
        <w:rPr>
          <w:rFonts w:eastAsia="Times New Roman" w:cs="Tahoma"/>
          <w:i/>
          <w:iCs/>
          <w:lang w:eastAsia="pl-PL"/>
        </w:rPr>
        <w:t>, tzn. termin wypowiedzenia i formę wypowiedzenia</w:t>
      </w:r>
      <w:r w:rsidRPr="001638E4">
        <w:rPr>
          <w:rFonts w:eastAsia="Times New Roman" w:cs="Tahoma"/>
          <w:i/>
          <w:iCs/>
          <w:lang w:eastAsia="pl-PL"/>
        </w:rPr>
        <w:t>).</w:t>
      </w:r>
    </w:p>
    <w:p w14:paraId="41465092" w14:textId="69D794DD" w:rsidR="001D162F" w:rsidRPr="001638E4" w:rsidRDefault="00117343" w:rsidP="001D162F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Każda ze Stron może wypowiedzieć niniejszą Umowę w przypadku naruszenia przez drugą Stronę jej zobowiązań </w:t>
      </w:r>
      <w:r w:rsidRPr="001638E4">
        <w:rPr>
          <w:rFonts w:eastAsia="Times New Roman" w:cs="Tahoma"/>
          <w:i/>
          <w:iCs/>
          <w:lang w:eastAsia="pl-PL"/>
        </w:rPr>
        <w:t>(wstawić procedury i wymogi dotyczące wypowiedzenia w przypadku niedotrzymania postanowień Umowy przez jedną ze Stron</w:t>
      </w:r>
      <w:r w:rsidR="001D162F" w:rsidRPr="001638E4">
        <w:rPr>
          <w:rFonts w:eastAsia="Times New Roman" w:cs="Tahoma"/>
          <w:i/>
          <w:iCs/>
          <w:lang w:eastAsia="pl-PL"/>
        </w:rPr>
        <w:t xml:space="preserve"> tzn. termin wypowiedzenia i formę wypowiedzenia).</w:t>
      </w:r>
    </w:p>
    <w:p w14:paraId="1BA0A16A" w14:textId="3DFCBE01" w:rsidR="00117343" w:rsidRPr="001638E4" w:rsidRDefault="00117343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Ponadto, w przypadku wypowiedzenia Umowy dotacyjnej z dowolnej przyczyny, Lider może wypowiedzieć niniejszą Umowę ze skutkiem natychmiastowym.</w:t>
      </w:r>
    </w:p>
    <w:p w14:paraId="2411F2FA" w14:textId="5D91563E" w:rsidR="001D162F" w:rsidRPr="001638E4" w:rsidRDefault="001D162F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Strony mogą w każdym czasie dokonać zmiany </w:t>
      </w:r>
      <w:r w:rsidR="00686169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>mowy.</w:t>
      </w:r>
    </w:p>
    <w:p w14:paraId="586F8250" w14:textId="28A280C3" w:rsidR="001D162F" w:rsidRPr="001638E4" w:rsidRDefault="001D162F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Z</w:t>
      </w:r>
      <w:r w:rsidR="008D5014" w:rsidRPr="001638E4">
        <w:rPr>
          <w:rFonts w:eastAsia="Times New Roman" w:cs="Tahoma"/>
          <w:lang w:eastAsia="pl-PL"/>
        </w:rPr>
        <w:t xml:space="preserve">miana </w:t>
      </w:r>
      <w:r w:rsidR="00686169">
        <w:rPr>
          <w:rFonts w:eastAsia="Times New Roman" w:cs="Tahoma"/>
          <w:lang w:eastAsia="pl-PL"/>
        </w:rPr>
        <w:t>U</w:t>
      </w:r>
      <w:r w:rsidR="008D5014" w:rsidRPr="001638E4">
        <w:rPr>
          <w:rFonts w:eastAsia="Times New Roman" w:cs="Tahoma"/>
          <w:lang w:eastAsia="pl-PL"/>
        </w:rPr>
        <w:t>mowy wymaga formy pisemnej pod rygorem nieważności.</w:t>
      </w:r>
    </w:p>
    <w:p w14:paraId="0D9E571F" w14:textId="14B3F71B" w:rsidR="008D5014" w:rsidRPr="001638E4" w:rsidRDefault="00C44B4D" w:rsidP="00117343">
      <w:pPr>
        <w:pStyle w:val="Akapitzlist"/>
        <w:numPr>
          <w:ilvl w:val="0"/>
          <w:numId w:val="18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O k</w:t>
      </w:r>
      <w:r w:rsidR="008D5014" w:rsidRPr="001638E4">
        <w:rPr>
          <w:rFonts w:eastAsia="Times New Roman" w:cs="Tahoma"/>
          <w:lang w:eastAsia="pl-PL"/>
        </w:rPr>
        <w:t>ażd</w:t>
      </w:r>
      <w:r w:rsidRPr="001638E4">
        <w:rPr>
          <w:rFonts w:eastAsia="Times New Roman" w:cs="Tahoma"/>
          <w:lang w:eastAsia="pl-PL"/>
        </w:rPr>
        <w:t>ej</w:t>
      </w:r>
      <w:r w:rsidR="008D5014" w:rsidRPr="001638E4">
        <w:rPr>
          <w:rFonts w:eastAsia="Times New Roman" w:cs="Tahoma"/>
          <w:lang w:eastAsia="pl-PL"/>
        </w:rPr>
        <w:t xml:space="preserve"> zmian</w:t>
      </w:r>
      <w:r w:rsidRPr="001638E4">
        <w:rPr>
          <w:rFonts w:eastAsia="Times New Roman" w:cs="Tahoma"/>
          <w:lang w:eastAsia="pl-PL"/>
        </w:rPr>
        <w:t>ie</w:t>
      </w:r>
      <w:r w:rsidR="008D5014" w:rsidRPr="001638E4">
        <w:rPr>
          <w:rFonts w:eastAsia="Times New Roman" w:cs="Tahoma"/>
          <w:lang w:eastAsia="pl-PL"/>
        </w:rPr>
        <w:t xml:space="preserve"> </w:t>
      </w:r>
      <w:r w:rsidR="00686169">
        <w:rPr>
          <w:rFonts w:eastAsia="Times New Roman" w:cs="Tahoma"/>
          <w:lang w:eastAsia="pl-PL"/>
        </w:rPr>
        <w:t>U</w:t>
      </w:r>
      <w:r w:rsidR="008D5014" w:rsidRPr="001638E4">
        <w:rPr>
          <w:rFonts w:eastAsia="Times New Roman" w:cs="Tahoma"/>
          <w:lang w:eastAsia="pl-PL"/>
        </w:rPr>
        <w:t xml:space="preserve">mowy </w:t>
      </w:r>
      <w:r w:rsidR="005F1FFB" w:rsidRPr="001638E4">
        <w:rPr>
          <w:rFonts w:eastAsia="Times New Roman" w:cs="Tahoma"/>
          <w:lang w:eastAsia="pl-PL"/>
        </w:rPr>
        <w:t xml:space="preserve">Lider </w:t>
      </w:r>
      <w:r w:rsidRPr="001638E4">
        <w:rPr>
          <w:rFonts w:eastAsia="Times New Roman" w:cs="Tahoma"/>
          <w:lang w:eastAsia="pl-PL"/>
        </w:rPr>
        <w:t>inform</w:t>
      </w:r>
      <w:r w:rsidR="005F1FFB" w:rsidRPr="001638E4">
        <w:rPr>
          <w:rFonts w:eastAsia="Times New Roman" w:cs="Tahoma"/>
          <w:lang w:eastAsia="pl-PL"/>
        </w:rPr>
        <w:t>uje niezwłocznie</w:t>
      </w:r>
      <w:r w:rsidRPr="001638E4">
        <w:rPr>
          <w:rFonts w:eastAsia="Times New Roman" w:cs="Tahoma"/>
          <w:lang w:eastAsia="pl-PL"/>
        </w:rPr>
        <w:t xml:space="preserve"> Operator</w:t>
      </w:r>
      <w:r w:rsidR="005F1FFB" w:rsidRPr="001638E4">
        <w:rPr>
          <w:rFonts w:eastAsia="Times New Roman" w:cs="Tahoma"/>
          <w:lang w:eastAsia="pl-PL"/>
        </w:rPr>
        <w:t>a</w:t>
      </w:r>
      <w:r w:rsidRPr="001638E4">
        <w:rPr>
          <w:rFonts w:eastAsia="Times New Roman" w:cs="Tahoma"/>
          <w:lang w:eastAsia="pl-PL"/>
        </w:rPr>
        <w:t>.</w:t>
      </w:r>
    </w:p>
    <w:p w14:paraId="01B9CA6B" w14:textId="116E4EB8" w:rsidR="00FE7B25" w:rsidRPr="001638E4" w:rsidRDefault="00117343" w:rsidP="009171E8">
      <w:pPr>
        <w:spacing w:line="259" w:lineRule="auto"/>
        <w:jc w:val="center"/>
        <w:rPr>
          <w:rFonts w:eastAsia="Times New Roman" w:cs="Tahoma"/>
          <w:b/>
          <w:bCs/>
          <w:lang w:eastAsia="pl-PL"/>
        </w:rPr>
      </w:pPr>
      <w:r w:rsidRPr="001638E4">
        <w:rPr>
          <w:rFonts w:eastAsia="Times New Roman" w:cs="Tahoma"/>
          <w:b/>
          <w:bCs/>
          <w:lang w:eastAsia="pl-PL"/>
        </w:rPr>
        <w:t>Artykuł 12</w:t>
      </w:r>
      <w:r w:rsidR="00FE7B25" w:rsidRPr="001638E4">
        <w:rPr>
          <w:rFonts w:eastAsia="Times New Roman" w:cs="Tahoma"/>
          <w:b/>
          <w:bCs/>
          <w:lang w:eastAsia="pl-PL"/>
        </w:rPr>
        <w:t>: POSTANOWIENIA KOŃCOWE</w:t>
      </w:r>
    </w:p>
    <w:p w14:paraId="143C7A60" w14:textId="0E76D454" w:rsidR="00117343" w:rsidRPr="001638E4" w:rsidRDefault="00117343" w:rsidP="00C8641D">
      <w:pPr>
        <w:pStyle w:val="Akapitzlist"/>
        <w:numPr>
          <w:ilvl w:val="0"/>
          <w:numId w:val="49"/>
        </w:numPr>
        <w:spacing w:line="259" w:lineRule="auto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Strony</w:t>
      </w:r>
      <w:r w:rsidR="00141CBC" w:rsidRPr="001638E4">
        <w:rPr>
          <w:rFonts w:eastAsia="Times New Roman" w:cs="Tahoma"/>
          <w:lang w:eastAsia="pl-PL"/>
        </w:rPr>
        <w:t xml:space="preserve"> zobowiązują</w:t>
      </w:r>
      <w:r w:rsidRPr="001638E4">
        <w:rPr>
          <w:rFonts w:eastAsia="Times New Roman" w:cs="Tahoma"/>
          <w:lang w:eastAsia="pl-PL"/>
        </w:rPr>
        <w:t xml:space="preserve"> się do zachowania w poufności wszelkich dotyczących ich danych i informacji uzyskanych w jakikolwiek sposób (zamierzony lub przypadkowy) w związku z wykonywaniem </w:t>
      </w:r>
      <w:r w:rsidR="00155D5D" w:rsidRPr="001638E4">
        <w:rPr>
          <w:rFonts w:eastAsia="Times New Roman" w:cs="Tahoma"/>
          <w:lang w:eastAsia="pl-PL"/>
        </w:rPr>
        <w:t>U</w:t>
      </w:r>
      <w:r w:rsidRPr="001638E4">
        <w:rPr>
          <w:rFonts w:eastAsia="Times New Roman" w:cs="Tahoma"/>
          <w:lang w:eastAsia="pl-PL"/>
        </w:rPr>
        <w:t>mowy, bez względu na sposób i formę ich przekazania.</w:t>
      </w:r>
    </w:p>
    <w:p w14:paraId="6BF40B14" w14:textId="333EAB08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>W sprawach nieuregulowanych w Umowie zastosowanie mają przepisy prawa polskiego, w tym przepisy kodeksu cywilnego.</w:t>
      </w:r>
    </w:p>
    <w:p w14:paraId="3FAC4450" w14:textId="77777777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cs="Tahoma"/>
        </w:rPr>
        <w:t xml:space="preserve">Strony ustalają, że będą akceptować oświadczenia woli składane w formie </w:t>
      </w:r>
      <w:r w:rsidRPr="001638E4">
        <w:rPr>
          <w:rFonts w:cs="Tahoma"/>
          <w:highlight w:val="lightGray"/>
        </w:rPr>
        <w:t>[DO WYBORU]</w:t>
      </w:r>
      <w:r w:rsidRPr="001638E4">
        <w:rPr>
          <w:rFonts w:cs="Tahoma"/>
        </w:rPr>
        <w:t xml:space="preserve"> pisemnej / dokumentowej / elektronicznej, o ile Umowa lub przepis prawa nie wymaga składania oświadczeń woli w innej formie. </w:t>
      </w:r>
    </w:p>
    <w:p w14:paraId="21B94EB1" w14:textId="30CC77AF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W przypadku wystąpienia wątpliwości związanych z realizacją lub interpretacją niniejszej Umowy, Strony powinny podjąć dwustronne konsultacje w celu zapewnienia skutecznej realizacji </w:t>
      </w:r>
      <w:r w:rsidR="00686169">
        <w:rPr>
          <w:rFonts w:eastAsia="Times New Roman" w:cs="Tahoma"/>
          <w:lang w:eastAsia="pl-PL"/>
        </w:rPr>
        <w:t>jej postanowień</w:t>
      </w:r>
      <w:r w:rsidRPr="001638E4">
        <w:rPr>
          <w:rFonts w:eastAsia="Times New Roman" w:cs="Tahoma"/>
          <w:lang w:eastAsia="pl-PL"/>
        </w:rPr>
        <w:t>.</w:t>
      </w:r>
    </w:p>
    <w:p w14:paraId="59D317B8" w14:textId="582BCEAE" w:rsidR="009171E8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eastAsia="Times New Roman" w:cs="Tahoma"/>
          <w:lang w:eastAsia="pl-PL"/>
        </w:rPr>
        <w:t xml:space="preserve">Niniejsza Umowa Partnerska została sporządzona w dwóch jednobrzmiących egzemplarzach, w języku </w:t>
      </w:r>
      <w:r w:rsidR="00E07BAC" w:rsidRPr="001638E4">
        <w:rPr>
          <w:rFonts w:eastAsia="Times New Roman" w:cs="Tahoma"/>
          <w:lang w:eastAsia="pl-PL"/>
        </w:rPr>
        <w:t>polskim</w:t>
      </w:r>
      <w:r w:rsidR="00E31D76">
        <w:rPr>
          <w:rFonts w:eastAsia="Times New Roman" w:cs="Tahoma"/>
          <w:lang w:eastAsia="pl-PL"/>
        </w:rPr>
        <w:t>, po jednym egzemplarzu dla każdej ze Stron</w:t>
      </w:r>
      <w:r w:rsidRPr="001638E4">
        <w:rPr>
          <w:rFonts w:eastAsia="Times New Roman" w:cs="Tahoma"/>
          <w:lang w:eastAsia="pl-PL"/>
        </w:rPr>
        <w:t>.</w:t>
      </w:r>
    </w:p>
    <w:p w14:paraId="78D31495" w14:textId="08531F0B" w:rsidR="00FE7B25" w:rsidRPr="001638E4" w:rsidRDefault="00FE7B25" w:rsidP="00C8641D">
      <w:pPr>
        <w:pStyle w:val="Akapitzlist"/>
        <w:numPr>
          <w:ilvl w:val="0"/>
          <w:numId w:val="49"/>
        </w:numPr>
        <w:spacing w:line="259" w:lineRule="auto"/>
        <w:ind w:left="340" w:hanging="340"/>
        <w:rPr>
          <w:rFonts w:eastAsia="Times New Roman" w:cs="Tahoma"/>
          <w:lang w:eastAsia="pl-PL"/>
        </w:rPr>
      </w:pPr>
      <w:r w:rsidRPr="001638E4">
        <w:rPr>
          <w:rFonts w:cs="Tahoma"/>
          <w:color w:val="000000"/>
          <w:lang w:bidi="he-IL"/>
        </w:rPr>
        <w:t xml:space="preserve">Strony ustalają, że do uzgodnienia bieżących spraw wynikających z realizacji Umowy upoważnione są: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3975"/>
      </w:tblGrid>
      <w:tr w:rsidR="00FE7B25" w:rsidRPr="001638E4" w14:paraId="7A16B38D" w14:textId="77777777" w:rsidTr="00993A5D">
        <w:trPr>
          <w:trHeight w:val="240"/>
        </w:trPr>
        <w:tc>
          <w:tcPr>
            <w:tcW w:w="3975" w:type="dxa"/>
          </w:tcPr>
          <w:p w14:paraId="54C994BC" w14:textId="3B5FC2B9" w:rsidR="00FE7B25" w:rsidRPr="001638E4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ze strony Lidera</w:t>
            </w:r>
            <w:r w:rsidR="00FE7B25" w:rsidRPr="001638E4">
              <w:rPr>
                <w:rFonts w:cs="Tahoma"/>
                <w:color w:val="000000"/>
                <w:lang w:bidi="he-IL"/>
              </w:rPr>
              <w:t xml:space="preserve">: </w:t>
            </w:r>
          </w:p>
          <w:p w14:paraId="545BCCD5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 xml:space="preserve">Imię, nazwisko, funkcja, adres e-mail </w:t>
            </w:r>
          </w:p>
        </w:tc>
        <w:tc>
          <w:tcPr>
            <w:tcW w:w="3975" w:type="dxa"/>
          </w:tcPr>
          <w:p w14:paraId="60CDEDBB" w14:textId="328997F3" w:rsidR="00FE7B25" w:rsidRPr="001638E4" w:rsidRDefault="0030032D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ze strony Partnera</w:t>
            </w:r>
            <w:r w:rsidR="00FE7B25" w:rsidRPr="001638E4">
              <w:rPr>
                <w:rFonts w:cs="Tahoma"/>
                <w:color w:val="000000"/>
                <w:lang w:bidi="he-IL"/>
              </w:rPr>
              <w:t xml:space="preserve">: </w:t>
            </w:r>
          </w:p>
          <w:p w14:paraId="5725FD6B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t>Imię, nazwisko, funkcja, adres e-mail</w:t>
            </w:r>
          </w:p>
          <w:p w14:paraId="6777CD95" w14:textId="77777777" w:rsidR="00FE7B25" w:rsidRPr="001638E4" w:rsidRDefault="00FE7B25" w:rsidP="009171E8">
            <w:pPr>
              <w:autoSpaceDE w:val="0"/>
              <w:autoSpaceDN w:val="0"/>
              <w:adjustRightInd w:val="0"/>
              <w:spacing w:after="0" w:line="259" w:lineRule="auto"/>
              <w:rPr>
                <w:rFonts w:cs="Tahoma"/>
                <w:color w:val="000000"/>
                <w:lang w:bidi="he-IL"/>
              </w:rPr>
            </w:pPr>
            <w:r w:rsidRPr="001638E4">
              <w:rPr>
                <w:rFonts w:cs="Tahoma"/>
                <w:color w:val="000000"/>
                <w:lang w:bidi="he-IL"/>
              </w:rPr>
              <w:lastRenderedPageBreak/>
              <w:t xml:space="preserve"> </w:t>
            </w:r>
          </w:p>
        </w:tc>
      </w:tr>
    </w:tbl>
    <w:p w14:paraId="53F3340A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</w:p>
    <w:p w14:paraId="34203B60" w14:textId="6EAB503B" w:rsidR="00FE7B25" w:rsidRPr="001638E4" w:rsidRDefault="0030032D" w:rsidP="0030032D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Lider</w:t>
      </w:r>
      <w:r w:rsidR="00FE7B25" w:rsidRPr="001638E4">
        <w:rPr>
          <w:rFonts w:cs="Tahoma"/>
          <w:color w:val="000000"/>
          <w:lang w:bidi="he-IL"/>
        </w:rPr>
        <w:t xml:space="preserve"> </w:t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="00FE7B25"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>Partner</w:t>
      </w:r>
      <w:r w:rsidR="00FE7B25" w:rsidRPr="001638E4">
        <w:rPr>
          <w:rFonts w:cs="Tahoma"/>
          <w:color w:val="000000"/>
          <w:lang w:bidi="he-IL"/>
        </w:rPr>
        <w:t xml:space="preserve"> </w:t>
      </w:r>
    </w:p>
    <w:p w14:paraId="5392A040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 xml:space="preserve">Imię i nazwisko 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 xml:space="preserve">Imię i nazwisko </w:t>
      </w:r>
    </w:p>
    <w:p w14:paraId="3B1A90F1" w14:textId="77777777" w:rsidR="00FE7B25" w:rsidRPr="001638E4" w:rsidRDefault="00FE7B25" w:rsidP="009171E8">
      <w:pPr>
        <w:autoSpaceDE w:val="0"/>
        <w:autoSpaceDN w:val="0"/>
        <w:adjustRightInd w:val="0"/>
        <w:spacing w:after="0" w:line="259" w:lineRule="auto"/>
        <w:rPr>
          <w:rFonts w:cs="Tahoma"/>
          <w:color w:val="000000"/>
          <w:lang w:bidi="he-IL"/>
        </w:rPr>
      </w:pPr>
      <w:r w:rsidRPr="001638E4">
        <w:rPr>
          <w:rFonts w:cs="Tahoma"/>
          <w:color w:val="000000"/>
          <w:lang w:bidi="he-IL"/>
        </w:rPr>
        <w:t>Podpis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 xml:space="preserve">Podpis </w:t>
      </w:r>
    </w:p>
    <w:p w14:paraId="0537314A" w14:textId="77777777" w:rsidR="00FE7B25" w:rsidRPr="001638E4" w:rsidRDefault="00FE7B25" w:rsidP="009171E8">
      <w:pPr>
        <w:spacing w:line="259" w:lineRule="auto"/>
        <w:rPr>
          <w:rFonts w:eastAsia="Times New Roman" w:cs="Tahoma"/>
          <w:lang w:eastAsia="pl-PL"/>
        </w:rPr>
      </w:pPr>
      <w:r w:rsidRPr="001638E4">
        <w:rPr>
          <w:rFonts w:cs="Tahoma"/>
          <w:color w:val="000000"/>
          <w:lang w:bidi="he-IL"/>
        </w:rPr>
        <w:t xml:space="preserve">Data__________________ </w:t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</w:r>
      <w:r w:rsidRPr="001638E4">
        <w:rPr>
          <w:rFonts w:cs="Tahoma"/>
          <w:color w:val="000000"/>
          <w:lang w:bidi="he-IL"/>
        </w:rPr>
        <w:tab/>
        <w:t>Data___________</w:t>
      </w:r>
    </w:p>
    <w:p w14:paraId="316A9F27" w14:textId="77777777" w:rsidR="00FE7B25" w:rsidRPr="001638E4" w:rsidRDefault="00FE7B25" w:rsidP="009171E8">
      <w:pPr>
        <w:spacing w:line="259" w:lineRule="auto"/>
        <w:rPr>
          <w:rFonts w:eastAsia="Times New Roman" w:cs="Tahoma"/>
          <w:lang w:eastAsia="pl-PL"/>
        </w:rPr>
      </w:pPr>
    </w:p>
    <w:p w14:paraId="626868A4" w14:textId="77777777" w:rsidR="00FE7B25" w:rsidRPr="001638E4" w:rsidRDefault="00FE7B25" w:rsidP="009171E8">
      <w:pPr>
        <w:pStyle w:val="Default"/>
        <w:spacing w:line="259" w:lineRule="auto"/>
        <w:rPr>
          <w:rFonts w:ascii="Open Sans" w:hAnsi="Open Sans" w:cs="Tahoma"/>
          <w:b/>
          <w:bCs/>
          <w:sz w:val="22"/>
          <w:szCs w:val="22"/>
        </w:rPr>
      </w:pPr>
      <w:r w:rsidRPr="001638E4">
        <w:rPr>
          <w:rFonts w:ascii="Open Sans" w:hAnsi="Open Sans" w:cs="Tahoma"/>
          <w:b/>
          <w:bCs/>
          <w:sz w:val="22"/>
          <w:szCs w:val="22"/>
        </w:rPr>
        <w:t>Załączniki do Umowy Partnerskiej stanowiące jej integralną część:</w:t>
      </w:r>
    </w:p>
    <w:p w14:paraId="5A8354BC" w14:textId="77777777" w:rsidR="00FE7B25" w:rsidRPr="001638E4" w:rsidRDefault="00FE7B25" w:rsidP="009171E8">
      <w:pPr>
        <w:pStyle w:val="Default"/>
        <w:spacing w:line="259" w:lineRule="auto"/>
        <w:rPr>
          <w:rFonts w:ascii="Open Sans" w:hAnsi="Open Sans" w:cs="Tahoma"/>
          <w:sz w:val="22"/>
          <w:szCs w:val="22"/>
        </w:rPr>
      </w:pPr>
    </w:p>
    <w:p w14:paraId="0A44D386" w14:textId="0A12D20D" w:rsidR="00FE7B25" w:rsidRPr="001638E4" w:rsidRDefault="003E5845" w:rsidP="00155D5D">
      <w:pPr>
        <w:pStyle w:val="Default"/>
        <w:spacing w:line="259" w:lineRule="auto"/>
        <w:rPr>
          <w:rFonts w:ascii="Open Sans" w:eastAsia="Times New Roman" w:hAnsi="Open Sans" w:cs="Tahoma"/>
          <w:color w:val="auto"/>
          <w:sz w:val="22"/>
          <w:szCs w:val="22"/>
          <w:lang w:eastAsia="pl-PL" w:bidi="ar-SA"/>
        </w:rPr>
      </w:pPr>
      <w:r w:rsidRPr="001638E4">
        <w:rPr>
          <w:rFonts w:ascii="Open Sans" w:hAnsi="Open Sans" w:cs="Tahoma"/>
          <w:sz w:val="22"/>
          <w:szCs w:val="22"/>
        </w:rPr>
        <w:t>Załącznik nr 1</w:t>
      </w:r>
      <w:r w:rsidR="00FD6D91" w:rsidRPr="001638E4">
        <w:rPr>
          <w:rFonts w:ascii="Open Sans" w:hAnsi="Open Sans" w:cs="Tahoma"/>
          <w:sz w:val="22"/>
          <w:szCs w:val="22"/>
        </w:rPr>
        <w:t xml:space="preserve"> Budżet Projektu </w:t>
      </w:r>
    </w:p>
    <w:p w14:paraId="3AC4E11C" w14:textId="05923665" w:rsidR="00AE16C1" w:rsidRPr="001638E4" w:rsidRDefault="00155D5D" w:rsidP="001638E4">
      <w:pPr>
        <w:pStyle w:val="Default"/>
        <w:spacing w:line="259" w:lineRule="auto"/>
        <w:rPr>
          <w:sz w:val="22"/>
          <w:szCs w:val="22"/>
        </w:rPr>
      </w:pPr>
      <w:r w:rsidRPr="001638E4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>(Inne</w:t>
      </w:r>
      <w:r w:rsidR="0080179A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 xml:space="preserve"> załączniki</w:t>
      </w:r>
      <w:r w:rsidRPr="001638E4">
        <w:rPr>
          <w:rFonts w:ascii="Open Sans" w:eastAsia="Times New Roman" w:hAnsi="Open Sans" w:cs="Tahoma"/>
          <w:i/>
          <w:iCs/>
          <w:color w:val="auto"/>
          <w:sz w:val="22"/>
          <w:szCs w:val="22"/>
          <w:lang w:eastAsia="pl-PL" w:bidi="ar-SA"/>
        </w:rPr>
        <w:t>, które Strony uznają za konieczne</w:t>
      </w:r>
      <w:r w:rsidRPr="001638E4">
        <w:rPr>
          <w:rFonts w:ascii="Open Sans" w:hAnsi="Open Sans" w:cs="Tahoma"/>
          <w:sz w:val="22"/>
          <w:szCs w:val="22"/>
        </w:rPr>
        <w:t>)</w:t>
      </w:r>
    </w:p>
    <w:sectPr w:rsidR="00AE16C1" w:rsidRPr="001638E4" w:rsidSect="0030037B">
      <w:headerReference w:type="default" r:id="rId9"/>
      <w:footerReference w:type="default" r:id="rId10"/>
      <w:pgSz w:w="11906" w:h="16838"/>
      <w:pgMar w:top="1810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C3F33" w14:textId="77777777" w:rsidR="00334D81" w:rsidRDefault="00334D81" w:rsidP="00F840E3">
      <w:r>
        <w:separator/>
      </w:r>
    </w:p>
  </w:endnote>
  <w:endnote w:type="continuationSeparator" w:id="0">
    <w:p w14:paraId="52E648F9" w14:textId="77777777" w:rsidR="00334D81" w:rsidRDefault="00334D81" w:rsidP="00F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78BE" w14:textId="77777777" w:rsidR="00563913" w:rsidRDefault="00563913" w:rsidP="00FB5F0C">
    <w:pPr>
      <w:pStyle w:val="Stopka"/>
      <w:ind w:left="-851"/>
    </w:pPr>
    <w:r>
      <w:t xml:space="preserve"> </w:t>
    </w:r>
    <w:r>
      <w:rPr>
        <w:noProof/>
        <w:lang w:eastAsia="pl-PL"/>
      </w:rPr>
      <w:drawing>
        <wp:inline distT="0" distB="0" distL="0" distR="0" wp14:anchorId="30C27EE6" wp14:editId="308B173F">
          <wp:extent cx="2566939" cy="481621"/>
          <wp:effectExtent l="19050" t="0" r="0" b="0"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C59B" w14:textId="77777777" w:rsidR="00334D81" w:rsidRDefault="00334D81" w:rsidP="00F840E3">
      <w:r>
        <w:separator/>
      </w:r>
    </w:p>
  </w:footnote>
  <w:footnote w:type="continuationSeparator" w:id="0">
    <w:p w14:paraId="19EC3D6C" w14:textId="77777777" w:rsidR="00334D81" w:rsidRDefault="00334D81" w:rsidP="00F84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3E81" w14:textId="77777777" w:rsidR="00563913" w:rsidRDefault="00563913" w:rsidP="00FB5F0C">
    <w:pPr>
      <w:pStyle w:val="Nagwek"/>
      <w:tabs>
        <w:tab w:val="clear" w:pos="9072"/>
        <w:tab w:val="right" w:pos="9923"/>
      </w:tabs>
      <w:ind w:left="-1417"/>
      <w:jc w:val="center"/>
    </w:pPr>
    <w:r>
      <w:rPr>
        <w:noProof/>
        <w:lang w:eastAsia="pl-PL"/>
      </w:rPr>
      <w:drawing>
        <wp:inline distT="0" distB="0" distL="0" distR="0" wp14:anchorId="27B07880" wp14:editId="380B9E3E">
          <wp:extent cx="7593329" cy="85892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29" cy="8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C1"/>
    <w:multiLevelType w:val="hybridMultilevel"/>
    <w:tmpl w:val="7086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790"/>
    <w:multiLevelType w:val="hybridMultilevel"/>
    <w:tmpl w:val="EB64E4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3666E3"/>
    <w:multiLevelType w:val="hybridMultilevel"/>
    <w:tmpl w:val="D204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CA3"/>
    <w:multiLevelType w:val="hybridMultilevel"/>
    <w:tmpl w:val="0E6E0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E79C5"/>
    <w:multiLevelType w:val="hybridMultilevel"/>
    <w:tmpl w:val="5C408A14"/>
    <w:lvl w:ilvl="0" w:tplc="76725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84C4F"/>
    <w:multiLevelType w:val="hybridMultilevel"/>
    <w:tmpl w:val="4496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B03"/>
    <w:multiLevelType w:val="hybridMultilevel"/>
    <w:tmpl w:val="E2707D08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F34C0"/>
    <w:multiLevelType w:val="hybridMultilevel"/>
    <w:tmpl w:val="E902A2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AE5DDA"/>
    <w:multiLevelType w:val="hybridMultilevel"/>
    <w:tmpl w:val="5F8E2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46202"/>
    <w:multiLevelType w:val="hybridMultilevel"/>
    <w:tmpl w:val="5A701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D6542"/>
    <w:multiLevelType w:val="hybridMultilevel"/>
    <w:tmpl w:val="A68E4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23452B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F5FFB"/>
    <w:multiLevelType w:val="hybridMultilevel"/>
    <w:tmpl w:val="B82E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A3BC5"/>
    <w:multiLevelType w:val="hybridMultilevel"/>
    <w:tmpl w:val="4C1E8A5C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30BF"/>
    <w:multiLevelType w:val="hybridMultilevel"/>
    <w:tmpl w:val="F940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6135"/>
    <w:multiLevelType w:val="hybridMultilevel"/>
    <w:tmpl w:val="107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0299C"/>
    <w:multiLevelType w:val="hybridMultilevel"/>
    <w:tmpl w:val="DB2E3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383A"/>
    <w:multiLevelType w:val="hybridMultilevel"/>
    <w:tmpl w:val="7F7C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3C1A31"/>
    <w:multiLevelType w:val="hybridMultilevel"/>
    <w:tmpl w:val="D2CA1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D434C1"/>
    <w:multiLevelType w:val="hybridMultilevel"/>
    <w:tmpl w:val="ABDED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3F7"/>
    <w:multiLevelType w:val="hybridMultilevel"/>
    <w:tmpl w:val="F4FE6D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767A9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75E8A"/>
    <w:multiLevelType w:val="hybridMultilevel"/>
    <w:tmpl w:val="4376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1BFF"/>
    <w:multiLevelType w:val="hybridMultilevel"/>
    <w:tmpl w:val="580403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5058D0"/>
    <w:multiLevelType w:val="hybridMultilevel"/>
    <w:tmpl w:val="C4324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306E9"/>
    <w:multiLevelType w:val="hybridMultilevel"/>
    <w:tmpl w:val="73AA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6BD"/>
    <w:multiLevelType w:val="hybridMultilevel"/>
    <w:tmpl w:val="C57E0F1A"/>
    <w:lvl w:ilvl="0" w:tplc="1F1CEEF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95B09"/>
    <w:multiLevelType w:val="hybridMultilevel"/>
    <w:tmpl w:val="682A9B5A"/>
    <w:lvl w:ilvl="0" w:tplc="74741946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F70B9F"/>
    <w:multiLevelType w:val="hybridMultilevel"/>
    <w:tmpl w:val="EFF40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859C1"/>
    <w:multiLevelType w:val="hybridMultilevel"/>
    <w:tmpl w:val="9E607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F2C"/>
    <w:multiLevelType w:val="hybridMultilevel"/>
    <w:tmpl w:val="CB704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5D36A2"/>
    <w:multiLevelType w:val="hybridMultilevel"/>
    <w:tmpl w:val="4ADE8A22"/>
    <w:lvl w:ilvl="0" w:tplc="76028BB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2A44"/>
    <w:multiLevelType w:val="multilevel"/>
    <w:tmpl w:val="41E45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5AA2815"/>
    <w:multiLevelType w:val="hybridMultilevel"/>
    <w:tmpl w:val="B496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A66A2"/>
    <w:multiLevelType w:val="hybridMultilevel"/>
    <w:tmpl w:val="121064B4"/>
    <w:lvl w:ilvl="0" w:tplc="E95C20F2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EE129B"/>
    <w:multiLevelType w:val="hybridMultilevel"/>
    <w:tmpl w:val="3ED4B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B63BB"/>
    <w:multiLevelType w:val="hybridMultilevel"/>
    <w:tmpl w:val="A182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00C17"/>
    <w:multiLevelType w:val="hybridMultilevel"/>
    <w:tmpl w:val="DBB40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92CE4"/>
    <w:multiLevelType w:val="hybridMultilevel"/>
    <w:tmpl w:val="3B3A6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DB516A"/>
    <w:multiLevelType w:val="hybridMultilevel"/>
    <w:tmpl w:val="16340AEA"/>
    <w:lvl w:ilvl="0" w:tplc="F970D3CE">
      <w:start w:val="1"/>
      <w:numFmt w:val="decimal"/>
      <w:lvlText w:val="%1."/>
      <w:lvlJc w:val="left"/>
      <w:pPr>
        <w:ind w:left="502" w:hanging="360"/>
      </w:pPr>
      <w:rPr>
        <w:rFonts w:ascii="Open Sans" w:hAnsi="Open San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9F4936"/>
    <w:multiLevelType w:val="hybridMultilevel"/>
    <w:tmpl w:val="8F4845E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6DD72B14"/>
    <w:multiLevelType w:val="hybridMultilevel"/>
    <w:tmpl w:val="C2D87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A6877"/>
    <w:multiLevelType w:val="hybridMultilevel"/>
    <w:tmpl w:val="E04A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EA4F8B"/>
    <w:multiLevelType w:val="hybridMultilevel"/>
    <w:tmpl w:val="4A52B8F4"/>
    <w:lvl w:ilvl="0" w:tplc="4EB86CBE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27864"/>
    <w:multiLevelType w:val="hybridMultilevel"/>
    <w:tmpl w:val="A796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368BB"/>
    <w:multiLevelType w:val="hybridMultilevel"/>
    <w:tmpl w:val="40C0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B751E"/>
    <w:multiLevelType w:val="hybridMultilevel"/>
    <w:tmpl w:val="AAD4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51507"/>
    <w:multiLevelType w:val="hybridMultilevel"/>
    <w:tmpl w:val="A84A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0013"/>
    <w:multiLevelType w:val="hybridMultilevel"/>
    <w:tmpl w:val="ECDC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19"/>
  </w:num>
  <w:num w:numId="5">
    <w:abstractNumId w:val="27"/>
  </w:num>
  <w:num w:numId="6">
    <w:abstractNumId w:val="48"/>
  </w:num>
  <w:num w:numId="7">
    <w:abstractNumId w:val="20"/>
  </w:num>
  <w:num w:numId="8">
    <w:abstractNumId w:val="29"/>
  </w:num>
  <w:num w:numId="9">
    <w:abstractNumId w:val="45"/>
  </w:num>
  <w:num w:numId="10">
    <w:abstractNumId w:val="24"/>
  </w:num>
  <w:num w:numId="11">
    <w:abstractNumId w:val="36"/>
  </w:num>
  <w:num w:numId="12">
    <w:abstractNumId w:val="31"/>
  </w:num>
  <w:num w:numId="13">
    <w:abstractNumId w:val="35"/>
  </w:num>
  <w:num w:numId="14">
    <w:abstractNumId w:val="4"/>
  </w:num>
  <w:num w:numId="15">
    <w:abstractNumId w:val="28"/>
  </w:num>
  <w:num w:numId="16">
    <w:abstractNumId w:val="34"/>
  </w:num>
  <w:num w:numId="17">
    <w:abstractNumId w:val="43"/>
  </w:num>
  <w:num w:numId="18">
    <w:abstractNumId w:val="3"/>
  </w:num>
  <w:num w:numId="19">
    <w:abstractNumId w:val="12"/>
  </w:num>
  <w:num w:numId="20">
    <w:abstractNumId w:val="6"/>
  </w:num>
  <w:num w:numId="21">
    <w:abstractNumId w:val="26"/>
  </w:num>
  <w:num w:numId="22">
    <w:abstractNumId w:val="13"/>
  </w:num>
  <w:num w:numId="23">
    <w:abstractNumId w:val="8"/>
  </w:num>
  <w:num w:numId="24">
    <w:abstractNumId w:val="42"/>
  </w:num>
  <w:num w:numId="25">
    <w:abstractNumId w:val="9"/>
  </w:num>
  <w:num w:numId="26">
    <w:abstractNumId w:val="16"/>
  </w:num>
  <w:num w:numId="27">
    <w:abstractNumId w:val="11"/>
  </w:num>
  <w:num w:numId="28">
    <w:abstractNumId w:val="17"/>
  </w:num>
  <w:num w:numId="29">
    <w:abstractNumId w:val="1"/>
  </w:num>
  <w:num w:numId="30">
    <w:abstractNumId w:val="40"/>
  </w:num>
  <w:num w:numId="31">
    <w:abstractNumId w:val="7"/>
  </w:num>
  <w:num w:numId="32">
    <w:abstractNumId w:val="21"/>
  </w:num>
  <w:num w:numId="33">
    <w:abstractNumId w:val="23"/>
  </w:num>
  <w:num w:numId="34">
    <w:abstractNumId w:val="39"/>
  </w:num>
  <w:num w:numId="35">
    <w:abstractNumId w:val="30"/>
  </w:num>
  <w:num w:numId="36">
    <w:abstractNumId w:val="38"/>
  </w:num>
  <w:num w:numId="37">
    <w:abstractNumId w:val="10"/>
  </w:num>
  <w:num w:numId="38">
    <w:abstractNumId w:val="33"/>
  </w:num>
  <w:num w:numId="39">
    <w:abstractNumId w:val="25"/>
  </w:num>
  <w:num w:numId="40">
    <w:abstractNumId w:val="44"/>
  </w:num>
  <w:num w:numId="41">
    <w:abstractNumId w:val="15"/>
  </w:num>
  <w:num w:numId="42">
    <w:abstractNumId w:val="37"/>
  </w:num>
  <w:num w:numId="43">
    <w:abstractNumId w:val="14"/>
  </w:num>
  <w:num w:numId="44">
    <w:abstractNumId w:val="0"/>
  </w:num>
  <w:num w:numId="45">
    <w:abstractNumId w:val="2"/>
  </w:num>
  <w:num w:numId="46">
    <w:abstractNumId w:val="47"/>
  </w:num>
  <w:num w:numId="47">
    <w:abstractNumId w:val="22"/>
  </w:num>
  <w:num w:numId="48">
    <w:abstractNumId w:val="4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E3"/>
    <w:rsid w:val="000031A0"/>
    <w:rsid w:val="00051C16"/>
    <w:rsid w:val="00051D4E"/>
    <w:rsid w:val="000532FA"/>
    <w:rsid w:val="00056BE0"/>
    <w:rsid w:val="0005792D"/>
    <w:rsid w:val="00071254"/>
    <w:rsid w:val="000929B1"/>
    <w:rsid w:val="000977F9"/>
    <w:rsid w:val="000A11E0"/>
    <w:rsid w:val="000C5B25"/>
    <w:rsid w:val="00117343"/>
    <w:rsid w:val="00141CBC"/>
    <w:rsid w:val="00155D5D"/>
    <w:rsid w:val="001638E4"/>
    <w:rsid w:val="00172FA5"/>
    <w:rsid w:val="001740F8"/>
    <w:rsid w:val="001C12B8"/>
    <w:rsid w:val="001D091F"/>
    <w:rsid w:val="001D162F"/>
    <w:rsid w:val="002039E4"/>
    <w:rsid w:val="00223FB0"/>
    <w:rsid w:val="00232A00"/>
    <w:rsid w:val="00243BFC"/>
    <w:rsid w:val="0026117F"/>
    <w:rsid w:val="00297BD1"/>
    <w:rsid w:val="002A7E3B"/>
    <w:rsid w:val="002B7368"/>
    <w:rsid w:val="002F00D6"/>
    <w:rsid w:val="002F3CCD"/>
    <w:rsid w:val="0030032D"/>
    <w:rsid w:val="0030037B"/>
    <w:rsid w:val="00334D81"/>
    <w:rsid w:val="00343B36"/>
    <w:rsid w:val="00356F8C"/>
    <w:rsid w:val="003640B3"/>
    <w:rsid w:val="003759A0"/>
    <w:rsid w:val="00394A6E"/>
    <w:rsid w:val="003B577B"/>
    <w:rsid w:val="003E5845"/>
    <w:rsid w:val="003F269B"/>
    <w:rsid w:val="004116FD"/>
    <w:rsid w:val="00412B1D"/>
    <w:rsid w:val="00413083"/>
    <w:rsid w:val="00417C5B"/>
    <w:rsid w:val="0045017B"/>
    <w:rsid w:val="00476F88"/>
    <w:rsid w:val="00480011"/>
    <w:rsid w:val="004A4D98"/>
    <w:rsid w:val="004C702E"/>
    <w:rsid w:val="004F1844"/>
    <w:rsid w:val="00506796"/>
    <w:rsid w:val="005220E1"/>
    <w:rsid w:val="00533AE1"/>
    <w:rsid w:val="0054738D"/>
    <w:rsid w:val="00560674"/>
    <w:rsid w:val="00563913"/>
    <w:rsid w:val="005656F8"/>
    <w:rsid w:val="005A319F"/>
    <w:rsid w:val="005B3548"/>
    <w:rsid w:val="005B6C7F"/>
    <w:rsid w:val="005E61BC"/>
    <w:rsid w:val="005F1FFB"/>
    <w:rsid w:val="00603DA6"/>
    <w:rsid w:val="0061704A"/>
    <w:rsid w:val="006423B1"/>
    <w:rsid w:val="00656F34"/>
    <w:rsid w:val="00677726"/>
    <w:rsid w:val="00686169"/>
    <w:rsid w:val="006A4F68"/>
    <w:rsid w:val="006A7820"/>
    <w:rsid w:val="006B1012"/>
    <w:rsid w:val="006B6CAE"/>
    <w:rsid w:val="006C186F"/>
    <w:rsid w:val="006C3563"/>
    <w:rsid w:val="006C5639"/>
    <w:rsid w:val="006D4820"/>
    <w:rsid w:val="006E487A"/>
    <w:rsid w:val="006E72F5"/>
    <w:rsid w:val="00704E13"/>
    <w:rsid w:val="00720DD0"/>
    <w:rsid w:val="007228E4"/>
    <w:rsid w:val="00755E0F"/>
    <w:rsid w:val="00762D79"/>
    <w:rsid w:val="007717D4"/>
    <w:rsid w:val="007737A6"/>
    <w:rsid w:val="0078060F"/>
    <w:rsid w:val="007A12F0"/>
    <w:rsid w:val="007A32F1"/>
    <w:rsid w:val="007A3D53"/>
    <w:rsid w:val="007D1BA8"/>
    <w:rsid w:val="007E0210"/>
    <w:rsid w:val="007F1345"/>
    <w:rsid w:val="007F2D51"/>
    <w:rsid w:val="0080179A"/>
    <w:rsid w:val="0080418B"/>
    <w:rsid w:val="008069F7"/>
    <w:rsid w:val="0083648D"/>
    <w:rsid w:val="008473AA"/>
    <w:rsid w:val="00856482"/>
    <w:rsid w:val="008B22C7"/>
    <w:rsid w:val="008C1A11"/>
    <w:rsid w:val="008C6B1C"/>
    <w:rsid w:val="008D5014"/>
    <w:rsid w:val="008F02E4"/>
    <w:rsid w:val="008F6777"/>
    <w:rsid w:val="0090233E"/>
    <w:rsid w:val="009036CF"/>
    <w:rsid w:val="00916F70"/>
    <w:rsid w:val="009171E8"/>
    <w:rsid w:val="00942ADB"/>
    <w:rsid w:val="00952349"/>
    <w:rsid w:val="00953D15"/>
    <w:rsid w:val="00956124"/>
    <w:rsid w:val="00961BB8"/>
    <w:rsid w:val="00971525"/>
    <w:rsid w:val="00993A5D"/>
    <w:rsid w:val="009B25BD"/>
    <w:rsid w:val="009C0AE1"/>
    <w:rsid w:val="009C49F7"/>
    <w:rsid w:val="009E11A6"/>
    <w:rsid w:val="009F3F13"/>
    <w:rsid w:val="009F6972"/>
    <w:rsid w:val="00A71576"/>
    <w:rsid w:val="00A93522"/>
    <w:rsid w:val="00AA2033"/>
    <w:rsid w:val="00AB4BA0"/>
    <w:rsid w:val="00AB6F82"/>
    <w:rsid w:val="00AD68AC"/>
    <w:rsid w:val="00AE16C1"/>
    <w:rsid w:val="00AE1B65"/>
    <w:rsid w:val="00AF2913"/>
    <w:rsid w:val="00B0289D"/>
    <w:rsid w:val="00B128B2"/>
    <w:rsid w:val="00B33545"/>
    <w:rsid w:val="00B47FF7"/>
    <w:rsid w:val="00B67626"/>
    <w:rsid w:val="00B80CE0"/>
    <w:rsid w:val="00B92DFC"/>
    <w:rsid w:val="00BC178B"/>
    <w:rsid w:val="00BC19D1"/>
    <w:rsid w:val="00BC4BAF"/>
    <w:rsid w:val="00C157A4"/>
    <w:rsid w:val="00C44B4D"/>
    <w:rsid w:val="00C70C6C"/>
    <w:rsid w:val="00C71FF2"/>
    <w:rsid w:val="00C733B8"/>
    <w:rsid w:val="00C74594"/>
    <w:rsid w:val="00C82B70"/>
    <w:rsid w:val="00C8641D"/>
    <w:rsid w:val="00C912BA"/>
    <w:rsid w:val="00C9464A"/>
    <w:rsid w:val="00CD019C"/>
    <w:rsid w:val="00D01FA3"/>
    <w:rsid w:val="00D06F9E"/>
    <w:rsid w:val="00D12635"/>
    <w:rsid w:val="00D428AB"/>
    <w:rsid w:val="00D42A57"/>
    <w:rsid w:val="00D66E02"/>
    <w:rsid w:val="00D8022F"/>
    <w:rsid w:val="00D842CE"/>
    <w:rsid w:val="00DA1FEA"/>
    <w:rsid w:val="00DA4AE1"/>
    <w:rsid w:val="00DC3AFD"/>
    <w:rsid w:val="00DC448F"/>
    <w:rsid w:val="00DC7145"/>
    <w:rsid w:val="00DD61E0"/>
    <w:rsid w:val="00E03EFF"/>
    <w:rsid w:val="00E06E92"/>
    <w:rsid w:val="00E07BAC"/>
    <w:rsid w:val="00E172FE"/>
    <w:rsid w:val="00E2704B"/>
    <w:rsid w:val="00E31D76"/>
    <w:rsid w:val="00E35110"/>
    <w:rsid w:val="00E35217"/>
    <w:rsid w:val="00E40A14"/>
    <w:rsid w:val="00E75E22"/>
    <w:rsid w:val="00EB20F8"/>
    <w:rsid w:val="00EE12AB"/>
    <w:rsid w:val="00EF001D"/>
    <w:rsid w:val="00EF209F"/>
    <w:rsid w:val="00F0640C"/>
    <w:rsid w:val="00F223C4"/>
    <w:rsid w:val="00F316F7"/>
    <w:rsid w:val="00F31792"/>
    <w:rsid w:val="00F44843"/>
    <w:rsid w:val="00F45E11"/>
    <w:rsid w:val="00F52178"/>
    <w:rsid w:val="00F54FC4"/>
    <w:rsid w:val="00F64FA1"/>
    <w:rsid w:val="00F840E3"/>
    <w:rsid w:val="00F8414F"/>
    <w:rsid w:val="00FB5F0C"/>
    <w:rsid w:val="00FD6D91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A5C6B"/>
  <w15:docId w15:val="{E16A40C0-C681-41AD-B18A-E3F167D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0E3"/>
    <w:rPr>
      <w:rFonts w:ascii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0E3"/>
    <w:p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40E3"/>
  </w:style>
  <w:style w:type="paragraph" w:styleId="Stopka">
    <w:name w:val="footer"/>
    <w:basedOn w:val="Normalny"/>
    <w:link w:val="StopkaZnak"/>
    <w:uiPriority w:val="99"/>
    <w:unhideWhenUsed/>
    <w:rsid w:val="00F8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E3"/>
  </w:style>
  <w:style w:type="paragraph" w:styleId="Tekstdymka">
    <w:name w:val="Balloon Text"/>
    <w:basedOn w:val="Normalny"/>
    <w:link w:val="TekstdymkaZnak"/>
    <w:uiPriority w:val="99"/>
    <w:semiHidden/>
    <w:unhideWhenUsed/>
    <w:rsid w:val="00F8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0E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40E3"/>
    <w:rPr>
      <w:rFonts w:ascii="Open Sans" w:hAnsi="Open Sans" w:cs="Open Sans"/>
      <w:b/>
      <w:sz w:val="36"/>
    </w:rPr>
  </w:style>
  <w:style w:type="paragraph" w:styleId="Akapitzlist">
    <w:name w:val="List Paragraph"/>
    <w:basedOn w:val="Normalny"/>
    <w:uiPriority w:val="34"/>
    <w:qFormat/>
    <w:rsid w:val="00F840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1A0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1A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B8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2B8"/>
    <w:rPr>
      <w:rFonts w:ascii="Open Sans" w:hAnsi="Open Sans" w:cs="Open Sans"/>
      <w:b/>
      <w:bCs/>
      <w:sz w:val="20"/>
      <w:szCs w:val="20"/>
    </w:rPr>
  </w:style>
  <w:style w:type="paragraph" w:customStyle="1" w:styleId="Default">
    <w:name w:val="Default"/>
    <w:rsid w:val="002F0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A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A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64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ktywniobywatel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6799E-3FE7-413B-A04F-151CE841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Wiaderek</dc:creator>
  <cp:keywords/>
  <dc:description/>
  <cp:lastModifiedBy>Piotr Henzler</cp:lastModifiedBy>
  <cp:revision>2</cp:revision>
  <cp:lastPrinted>2019-11-20T10:19:00Z</cp:lastPrinted>
  <dcterms:created xsi:type="dcterms:W3CDTF">2021-01-05T16:20:00Z</dcterms:created>
  <dcterms:modified xsi:type="dcterms:W3CDTF">2021-01-05T16:20:00Z</dcterms:modified>
</cp:coreProperties>
</file>